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5D01" w:rsidRDefault="00C85D01" w:rsidP="00C85D01">
      <w:r>
        <w:rPr>
          <w:rFonts w:hint="eastAsia"/>
        </w:rPr>
        <w:t xml:space="preserve"> 教育学试题及答案</w:t>
      </w:r>
    </w:p>
    <w:p w:rsidR="00C85D01" w:rsidRDefault="00C85D01" w:rsidP="00C85D01">
      <w:r>
        <w:rPr>
          <w:rFonts w:hint="eastAsia"/>
        </w:rPr>
        <w:t>教育学试题及答案</w:t>
      </w:r>
      <w:r>
        <w:t xml:space="preserve"> 导语：以下是小编精心为大家整理的有关教育学试题及答案，希 望对大家有所帮助，欢迎阅读。 教育学试题及答案 一、填空(每空 0.5 分，共 15 分) 1、教育学是以研究________为对象的一门___科学。 2、原始形态教育的特点是_________、___________、__________。 3、教育对生产力的促进作用表现在__、____、__、____。 4、教师的知识结构包括_______、_______、________。 5、影响人发展的基本因素有____、____、____。 6、1922 年通过的“___”学制、基本参照__国的学制，通常又称 “____”学制，这是旧中国使用时间最长的学制。 7、教学过程的基本因素为___、___、___、____。 8、我国最早提出启发式教学思想的是____，在国外，启发式教学 始于古希腊的_______。 9、我国中学思想品德教育的任务，大致可以归纳为如下几个方面： ______、______、______。 10、班主任争取家长配合，与家长联系的方式主要有____、_____、 ___ 二、不定项选择(将正确的答案题号填在横线上，共 10 分) 1、教育学成为一门独立学科，以____的《大教学论》的发表为标 志。 A 赫尔巴特 B 夸美纽斯 C 凯洛夫 D 苏霍姆林斯基 2、确定德育内容的依据是_______。 A 当前形势的需要</w:t>
      </w:r>
    </w:p>
    <w:p w:rsidR="00C85D01" w:rsidRDefault="00C85D01" w:rsidP="00C85D01"/>
    <w:p w:rsidR="00C85D01" w:rsidRDefault="00C85D01" w:rsidP="00C85D01">
      <w:r>
        <w:t>B 德育的任务 C 青少年学生思想实际 D 学生年龄特征 3、学生是人，是教育的对象，因而他们____。 A 消极被动地接受教育 B 对外界的教育影响有选择性 C 毫无顾及地接受教育 D 能动地接受教育 4、根据教学大纲的要求，在校内外组织学生进行实际操作，将书 本知识运用于实践的方法是____。 A 练习法 B 实验法 C 试验法 D 实习法 5、作为班主任，要使工作取得满意结果必须了解和研究学生，而 了解和研究学生是指了解____。 A 学生思想 B 学生品德 C 学生现有知识水平 D 学生身体素质 6、班主任的工作任务体现为________。 A 教书 B 育人 C 指导学生课外活动 D 组织学生参加生产劳动 7、我国的主要教学组织形式是________。 A 个别教学 B 班级授课制 C 现场教学 D 启发式教学</w:t>
      </w:r>
    </w:p>
    <w:p w:rsidR="00C85D01" w:rsidRDefault="00C85D01" w:rsidP="00C85D01"/>
    <w:p w:rsidR="00C85D01" w:rsidRDefault="00C85D01" w:rsidP="00C85D01">
      <w:r>
        <w:t>8、“教学与发展”的思想是_______提出来的。 A 赫尔巴特 B 巴班斯基 C 布鲁纳 D 赞可夫 9、班主任的工作是从_______开始的。 A 评定学生操行 B 教育个别学生 C 了解和研究学生 D 组建班集体 10、在校外活动中，教师处于_______。 A 领导地位 B 启发指导地位 C 顾问地位 D 主导地位 三、判断并改错(10 分) 1、校外活动是课堂教学的延续。 2、环境对儿童发展的作用总是积极的。 3、有人类社会就有教育、也就有了教育学。 4、只要运用正面说服的教育方法，一切学生都能</w:t>
      </w:r>
      <w:r>
        <w:rPr>
          <w:rFonts w:hint="eastAsia"/>
        </w:rPr>
        <w:t>教育好，因此，</w:t>
      </w:r>
      <w:r>
        <w:t xml:space="preserve"> 反对纪律处分等强制性的方法。 5、在思想品德教育过程中的教育对象既是教育主体，又是教育客 体。 四、解释名词(共 15 分) 1、学制 2、课堂教学 3、学校教育 4、陶冶教育 5、《学记》 五、简答下列各题(共 20 分)</w:t>
      </w:r>
    </w:p>
    <w:p w:rsidR="00C85D01" w:rsidRDefault="00C85D01" w:rsidP="00C85D01"/>
    <w:p w:rsidR="00C85D01" w:rsidRDefault="00C85D01" w:rsidP="00C85D01">
      <w:r>
        <w:t xml:space="preserve">1、学校美育的任务是什么? 2、青少年身心发展的规律有哪些? 3、中学有哪些常用的教学方法?选择和运用教学方法的依据是什 么? 4、思想品德教育过程的主要矛盾是什么? 六、论述题(共 22 分) 1、试述思想品德的基本要素知、情、意、行的辩证关系及其对德 育工作的要求。(10 分) 2、启发式和注入式的根本区别是什么?为什么我们要提倡启发式 教学?(12 分) 七、实例分析(8 分) 某教师回到办公室说：“二年二班的.学生真笨，这堂课我连续讲 了三遍，他们还是不会。我是发挥了教师的主导作用了。他们不会我 </w:t>
      </w:r>
      <w:r>
        <w:rPr>
          <w:rFonts w:hint="eastAsia"/>
        </w:rPr>
        <w:t>有什么办法”。</w:t>
      </w:r>
      <w:r>
        <w:t>(如何理解教师主导作用，这位教师全面发挥主导作用 吗?) 参考答案： 一、填空 1、教育现象揭示教育规律;社会 2、教育融合在生产劳动和社会生活之中;教育具有平等性、普及 性;教育水平低 3、教育是劳动力再生产的重要手段;教育是科学知识再生产的重 要手段;教育能生产新的科学知识;教育是科学技术转化为生产力的重要 手段 4、广博的科学文化基础知识;精深的系统专业知识;深化的教育理 论知识 5、遗传;环境;教育 6、壬戌;美国;六、三、三 7、教师;学生;</w:t>
      </w:r>
      <w:r>
        <w:lastRenderedPageBreak/>
        <w:t>教学内容;教学手段 8、孔子;苏格拉底 9</w:t>
      </w:r>
      <w:r>
        <w:rPr>
          <w:rFonts w:hint="eastAsia"/>
        </w:rPr>
        <w:t>、思想认知方面</w:t>
      </w:r>
      <w:r>
        <w:t>;道德品质方面;道德能力方面</w:t>
      </w:r>
    </w:p>
    <w:p w:rsidR="00C85D01" w:rsidRDefault="00C85D01" w:rsidP="00C85D01"/>
    <w:p w:rsidR="00C85D01" w:rsidRDefault="00C85D01" w:rsidP="00C85D01">
      <w:r>
        <w:t>10、家访;家长会;书面联系 二、不定项选择 1B 2ABCD 3B 4D 5ABC 6ABCD 7B 8D 9C 10B 三、判断并改错 1、错 校外活动不是课堂教学的延续，而是在教师的指导下学生 根据自己的兴趣、爱好自愿参加的活动。 2、错 环境中有积极因素、也有消极因素，对儿童发展的作用可 能是积极的、也可能是消极的。 3、错 有人类社会就有教育，但是教育学是历史发展到一定阶段 学校产生以后的产物。 4、错 在学生的思想品德教育中，说服的方法作用是很大的，但 说服的方法不是万能的，不能“一切”学生都</w:t>
      </w:r>
      <w:r>
        <w:rPr>
          <w:rFonts w:hint="eastAsia"/>
        </w:rPr>
        <w:t>能教育好。必须辅以纪</w:t>
      </w:r>
      <w:r>
        <w:t xml:space="preserve"> 律处分等强制性的方法，才能收到良好的效果。 5、正确。 四、解释名词 1、学制：学制是学校教育制度的简称，指一个国家各级各类学校 的系统，它规定各级各类学校的性质、任务、入学条件、修业年限、 领导体制以及它们之间的相互关系等。 2、课堂教学：又称班级授课制，是将学生按年龄和知识水平，分 成固定人数的班级，教师以班为单位，按固定的时间表，分科进行连 续教学活动的一种组织形式。 3、学校教育：亦称狭义教育，是教育者根据一定社会的要求和年 轻一代身心发展规律，对受教育者所进行的一种有目的，有</w:t>
      </w:r>
      <w:r>
        <w:rPr>
          <w:rFonts w:hint="eastAsia"/>
        </w:rPr>
        <w:t>计划，有</w:t>
      </w:r>
      <w:r>
        <w:t xml:space="preserve"> 组织的传授知识技能，培养思想品德，发展智力和体力的活动。 4、陶冶教育：在对学生进行思想品德教育过程中，创设和利用有 教育意义的情境以及教育者自身等教育因素，潜移默化培养学生高尚 情操的一种方法。 5、《学记》：是中国古代的教育专著，是世界上最早的教育理论 崐 著作，在世界教育史上影响较大。它仅仅用了一千二百二十九个</w:t>
      </w:r>
    </w:p>
    <w:p w:rsidR="00C85D01" w:rsidRDefault="00C85D01" w:rsidP="00C85D01"/>
    <w:p w:rsidR="00C85D01" w:rsidRDefault="00C85D01" w:rsidP="00C85D01">
      <w:r>
        <w:t>字就比较准确地揭示了教育活动的许多规律，对今天的教育活动仍有 巨大的指导作用。</w:t>
      </w:r>
    </w:p>
    <w:p w:rsidR="00C85D01" w:rsidRDefault="00C85D01" w:rsidP="00C85D01">
      <w:r>
        <w:rPr>
          <w:rFonts w:hint="eastAsia"/>
        </w:rPr>
        <w:t>五、简答</w:t>
      </w:r>
      <w:r>
        <w:t xml:space="preserve"> 1、学校美育的任务是什么? 答：①培养学生正确的审美观点和高尚的审美情感。 ②培养学生鉴赏美、创造美的能力。 ③培养学生美好的情操和文明行为习惯 2、青少年身心发展的规律有哪些? ②青少年身心发展具有不均衡性。 ③青少年身心发展具有稳定性和可变性。 ④青少年身心发展具有个别差异性。 3、中学有哪些常用的教学方法?选择和运用教学方法的依据是什 么? 答：常用的教学方法：讲授法、谈话法、演示法、实验法、参观 法、练习法等。 依据： ①具体的教学目的和任务。 ②学科和教材的特点。 ③学生的年龄特征、个性</w:t>
      </w:r>
      <w:r>
        <w:rPr>
          <w:rFonts w:hint="eastAsia"/>
        </w:rPr>
        <w:t>特征，知识水平。</w:t>
      </w:r>
      <w:r>
        <w:t xml:space="preserve"> ④学校的环境和设备条件。 4、思想品德教育过程的主要矛盾是什么? 答：是教育者所提出的道德要求同受教育者现有道德水平之间的 矛盾 六、论述题 1、答：提示： (1)知、情、意、行的辩证关系：①统一性：四者互相渗透、互相 影响、互相促进、互相转化。知是基础。没有知、情、意、行就没有 正确的思想指导，就会出现行动上的盲目性，情感上的冲动性，意志 上的动摇性。情是动力。没有情，知就很难发展到坚定的信念， “意”、“行”便缺乏内在力量。意是支柱、杠杆。没有意，知容易 动摇，情难以控制，行也就不能坚</w:t>
      </w:r>
      <w:r>
        <w:rPr>
          <w:rFonts w:hint="eastAsia"/>
        </w:rPr>
        <w:t>持。行是关键。没有行，知、情、</w:t>
      </w:r>
    </w:p>
    <w:p w:rsidR="00C85D01" w:rsidRDefault="00C85D01" w:rsidP="00C85D01"/>
    <w:p w:rsidR="00C85D01" w:rsidRDefault="00C85D01" w:rsidP="00C85D01">
      <w:r>
        <w:t>意无法得到检验;反过来，有了行又可以加深、提高知，增强情，锻炼 意。②矛盾性：知、情、意、行又具有相对独立性，各因素可因环境、 教育和个人实践的不同，呈不平衡的发展状态，以至会出现情通理不 达，或理达不通等现象。</w:t>
      </w:r>
    </w:p>
    <w:p w:rsidR="00C85D01" w:rsidRDefault="00C85D01" w:rsidP="00C85D01">
      <w:r>
        <w:t>(2)根据知、情，意、行的统一性原理，我们在向学生崐进行思想 品德教育时，要把知、情、意、行统一起来，使之相互协调。做到对 学生“晓之以理，动之以情，导之以行，持之以恒”才能取得良好的 教育效果。</w:t>
      </w:r>
    </w:p>
    <w:p w:rsidR="00C85D01" w:rsidRDefault="00C85D01" w:rsidP="00C85D01">
      <w:r>
        <w:rPr>
          <w:rFonts w:hint="eastAsia"/>
        </w:rPr>
        <w:t>根据知、情、意、行的矛盾性原理，我们在向学生进行思想品德</w:t>
      </w:r>
      <w:r>
        <w:t xml:space="preserve"> 教育时，应从学生的实际出发、采取不同开端进行教育。</w:t>
      </w:r>
    </w:p>
    <w:p w:rsidR="00C85D01" w:rsidRDefault="00C85D01" w:rsidP="00C85D01">
      <w:r>
        <w:t>2、答：提示： 启发式和注入式的根本区别就在于对教师的主导作用与学生的主 体作用的关系的解释不同。启发式强调在教师的主导下学生主体作用 的发挥，在教学中注意发挥学</w:t>
      </w:r>
      <w:r>
        <w:lastRenderedPageBreak/>
        <w:t>生的主动性和能动作用，激发学生积极 地独立思考，培养学生的学习能力。 注入式片面夸大了教师的主导作用，教师从主观出发，不考虑学 生的实际情况，不调动学生的主动性、积极性，不顾学生的接受能力 和能力的发展，使他们学习被动，成为单纯接受知识的容器。 从启发式和注入式的根本区别上可以看出：注入式教学是一种陈 旧落后的压抑学生积极性的教学观点和教学指导思想;而启发式教学强 调教师主导下学生主体作用的发挥，注意引起学生的学习兴趣和责任 感，激发学生积极地独立思考，培养学生的学习能力，促进智力的发 展，它是促进学生生动活泼地、主动地得到发展的科学的教学观点和 教学指导思想，是值得在教学中大力提倡的。 七、实例分析 提示：教师的主导作用，主要体现在两个方面，既要讲好课，会 教学生，又要调动学生学习积极性，使学生会学。而学生学习的积极 性不会自发产生的，是靠教师调动的，教师只会讲课，而不能使学生 会学，还不能说全面发挥了教师的主导作用。</w:t>
      </w:r>
    </w:p>
    <w:p w:rsidR="00C85D01" w:rsidRDefault="00C85D01" w:rsidP="00C85D01"/>
    <w:p w:rsidR="007E6696" w:rsidRDefault="007E6696" w:rsidP="00C85D01">
      <w:bookmarkStart w:id="0" w:name="_GoBack"/>
      <w:bookmarkEnd w:id="0"/>
    </w:p>
    <w:sectPr w:rsidR="007E66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A53"/>
    <w:rsid w:val="007E6696"/>
    <w:rsid w:val="0093617E"/>
    <w:rsid w:val="00C85D01"/>
    <w:rsid w:val="00CA1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564CB5"/>
  <w15:chartTrackingRefBased/>
  <w15:docId w15:val="{4978AE20-B253-4C62-B523-B5D0DD0F1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583</Words>
  <Characters>3327</Characters>
  <Application>Microsoft Office Word</Application>
  <DocSecurity>0</DocSecurity>
  <Lines>27</Lines>
  <Paragraphs>7</Paragraphs>
  <ScaleCrop>false</ScaleCrop>
  <Company/>
  <LinksUpToDate>false</LinksUpToDate>
  <CharactersWithSpaces>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2023-07-12T10:59:00Z</dcterms:created>
  <dcterms:modified xsi:type="dcterms:W3CDTF">2023-07-12T11:42:00Z</dcterms:modified>
</cp:coreProperties>
</file>