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34E" w:rsidRDefault="00D3534E" w:rsidP="00D3534E">
      <w:r>
        <w:rPr>
          <w:rFonts w:hint="eastAsia"/>
        </w:rPr>
        <w:t>《中国当代文学史》模拟试卷（一）</w:t>
      </w:r>
    </w:p>
    <w:p w:rsidR="00D3534E" w:rsidRDefault="00D3534E" w:rsidP="00D3534E">
      <w:r>
        <w:rPr>
          <w:rFonts w:hint="eastAsia"/>
        </w:rPr>
        <w:t>一、填空题（</w:t>
      </w:r>
      <w:r>
        <w:t xml:space="preserve"> 20 分，每空 1 分） 1 、《红日》的作者是（吴强） ；《红旗谱》的作者是（梁斌） ；《红岩》的 作者是（罗广斌） 、（杨益</w:t>
      </w:r>
    </w:p>
    <w:p w:rsidR="00D3534E" w:rsidRDefault="00D3534E" w:rsidP="00D3534E">
      <w:r>
        <w:rPr>
          <w:rFonts w:hint="eastAsia"/>
        </w:rPr>
        <w:t>言）</w:t>
      </w:r>
      <w:r>
        <w:t xml:space="preserve"> ；《青春之歌》的作者是（杨沫） 。 2 、 八大样板戏中的京剧有（《智取威虎山》）、（《沙家浜》）、（《奇袭白虎团》） 、（《海港》） 、（《红灯记》）。 3 、《随想录》的作者是（巴金） ；《我与地坛》的作者是（史铁生） ；《回答》的作者是（北岛） ；</w:t>
      </w:r>
    </w:p>
    <w:p w:rsidR="00D3534E" w:rsidRDefault="00D3534E" w:rsidP="00D3534E">
      <w:r>
        <w:rPr>
          <w:rFonts w:hint="eastAsia"/>
        </w:rPr>
        <w:t>《祖国啊，我亲爱的祖国》的作者是（舒婷）</w:t>
      </w:r>
      <w:r>
        <w:t xml:space="preserve"> 。 4 、谢惠敏是小说《班主任》中的人物；丙崽是小说《爸爸爸》中的人物；印家厚是小说《烦恼人生》中</w:t>
      </w:r>
    </w:p>
    <w:p w:rsidR="00D3534E" w:rsidRDefault="00D3534E" w:rsidP="00D3534E">
      <w:r>
        <w:rPr>
          <w:rFonts w:hint="eastAsia"/>
        </w:rPr>
        <w:t>的人物。</w:t>
      </w:r>
      <w:r>
        <w:t xml:space="preserve"> 5 、《山上的小屋》作者是（残雪）；《一地鸡毛》的作者是（刘震云）；《岗上的世纪》的作者是（王安忆）。</w:t>
      </w:r>
    </w:p>
    <w:p w:rsidR="00D3534E" w:rsidRDefault="00D3534E" w:rsidP="00D3534E"/>
    <w:p w:rsidR="00D3534E" w:rsidRDefault="00D3534E" w:rsidP="00D3534E">
      <w:r>
        <w:rPr>
          <w:rFonts w:hint="eastAsia"/>
        </w:rPr>
        <w:t>二、单项选择题（</w:t>
      </w:r>
      <w:r>
        <w:t xml:space="preserve"> 10 分，每题 2 分）</w:t>
      </w:r>
    </w:p>
    <w:p w:rsidR="00D3534E" w:rsidRDefault="00D3534E" w:rsidP="00D3534E"/>
    <w:p w:rsidR="00D3534E" w:rsidRDefault="00D3534E" w:rsidP="00D3534E">
      <w:r>
        <w:t>1 、 《组织部来了个年轻人》中，刘世吾“就那么回事”的口头禅，主要说明他（ C）。</w:t>
      </w:r>
    </w:p>
    <w:p w:rsidR="00D3534E" w:rsidRDefault="00D3534E" w:rsidP="00D3534E"/>
    <w:p w:rsidR="00D3534E" w:rsidRDefault="00D3534E" w:rsidP="00D3534E">
      <w:r>
        <w:t>A 、自信 B 、能力强 C 、自以为看穿世事，不思进取 D 、看不惯社会的许多现象</w:t>
      </w:r>
    </w:p>
    <w:p w:rsidR="00D3534E" w:rsidRDefault="00D3534E" w:rsidP="00D3534E"/>
    <w:p w:rsidR="00D3534E" w:rsidRDefault="00D3534E" w:rsidP="00D3534E">
      <w:r>
        <w:t>2 、 重知识，重趣味，喜欢旁征博引、涉古论今的散文作家是（ B ）。</w:t>
      </w:r>
    </w:p>
    <w:p w:rsidR="00D3534E" w:rsidRDefault="00D3534E" w:rsidP="00D3534E"/>
    <w:p w:rsidR="00D3534E" w:rsidRDefault="00D3534E" w:rsidP="00D3534E">
      <w:r>
        <w:t>A 、杨朔</w:t>
      </w:r>
    </w:p>
    <w:p w:rsidR="00D3534E" w:rsidRDefault="00D3534E" w:rsidP="00D3534E"/>
    <w:p w:rsidR="00D3534E" w:rsidRDefault="00D3534E" w:rsidP="00D3534E">
      <w:r>
        <w:t>B 、秦牧</w:t>
      </w:r>
    </w:p>
    <w:p w:rsidR="00D3534E" w:rsidRDefault="00D3534E" w:rsidP="00D3534E"/>
    <w:p w:rsidR="00D3534E" w:rsidRDefault="00D3534E" w:rsidP="00D3534E">
      <w:r>
        <w:t>C 、刘白羽</w:t>
      </w:r>
    </w:p>
    <w:p w:rsidR="00D3534E" w:rsidRDefault="00D3534E" w:rsidP="00D3534E"/>
    <w:p w:rsidR="00D3534E" w:rsidRDefault="00D3534E" w:rsidP="00D3534E">
      <w:r>
        <w:t>D 、周涛</w:t>
      </w:r>
    </w:p>
    <w:p w:rsidR="00D3534E" w:rsidRDefault="00D3534E" w:rsidP="00D3534E"/>
    <w:p w:rsidR="00D3534E" w:rsidRDefault="00D3534E" w:rsidP="00D3534E">
      <w:r>
        <w:t>3 、 1950 年以后，赵树理最具“问题小说”特征的作品是（A ）。</w:t>
      </w:r>
    </w:p>
    <w:p w:rsidR="00D3534E" w:rsidRDefault="00D3534E" w:rsidP="00D3534E"/>
    <w:p w:rsidR="00D3534E" w:rsidRDefault="00D3534E" w:rsidP="00D3534E">
      <w:r>
        <w:t>A 、《“锻炼锻炼”》 B 、《小二黑结婚》 C 、《三里湾》 D 、《套不住的手》</w:t>
      </w:r>
    </w:p>
    <w:p w:rsidR="00D3534E" w:rsidRDefault="00D3534E" w:rsidP="00D3534E"/>
    <w:p w:rsidR="00D3534E" w:rsidRDefault="00D3534E" w:rsidP="00D3534E">
      <w:r>
        <w:t>4、对汪曾祺散文化小说创作产生过较大影响的作家主要是（ B）。</w:t>
      </w:r>
    </w:p>
    <w:p w:rsidR="00D3534E" w:rsidRDefault="00D3534E" w:rsidP="00D3534E"/>
    <w:p w:rsidR="00D3534E" w:rsidRDefault="00D3534E" w:rsidP="00D3534E">
      <w:r>
        <w:t>A 、鲁迅 B 、沈从文</w:t>
      </w:r>
    </w:p>
    <w:p w:rsidR="00D3534E" w:rsidRDefault="00D3534E" w:rsidP="00D3534E"/>
    <w:p w:rsidR="00D3534E" w:rsidRDefault="00D3534E" w:rsidP="00D3534E">
      <w:r>
        <w:t>C 、巴金</w:t>
      </w:r>
    </w:p>
    <w:p w:rsidR="00D3534E" w:rsidRDefault="00D3534E" w:rsidP="00D3534E"/>
    <w:p w:rsidR="00D3534E" w:rsidRDefault="00D3534E" w:rsidP="00D3534E">
      <w:r>
        <w:t>D 、老舍</w:t>
      </w:r>
    </w:p>
    <w:p w:rsidR="00D3534E" w:rsidRDefault="00D3534E" w:rsidP="00D3534E"/>
    <w:p w:rsidR="00D3534E" w:rsidRDefault="00D3534E" w:rsidP="00D3534E">
      <w:r>
        <w:t>5 、 创作于“文革”时期，并曾以手抄本形式被秘密传诵的诗作是（ D ）。</w:t>
      </w:r>
    </w:p>
    <w:p w:rsidR="00D3534E" w:rsidRDefault="00D3534E" w:rsidP="00D3534E"/>
    <w:p w:rsidR="00D3534E" w:rsidRDefault="00D3534E" w:rsidP="00D3534E">
      <w:r>
        <w:t>A 、绿原的《重读 &lt; 圣经 &gt; 》</w:t>
      </w:r>
    </w:p>
    <w:p w:rsidR="00D3534E" w:rsidRDefault="00D3534E" w:rsidP="00D3534E"/>
    <w:p w:rsidR="00D3534E" w:rsidRDefault="00D3534E" w:rsidP="00D3534E">
      <w:r>
        <w:t>B 、公刘的《哎，大森林》</w:t>
      </w:r>
    </w:p>
    <w:p w:rsidR="00D3534E" w:rsidRDefault="00D3534E" w:rsidP="00D3534E"/>
    <w:p w:rsidR="00D3534E" w:rsidRDefault="00D3534E" w:rsidP="00D3534E">
      <w:r>
        <w:t>C 、梁小斌的《中国，我的钥匙丢了》</w:t>
      </w:r>
    </w:p>
    <w:p w:rsidR="00D3534E" w:rsidRDefault="00D3534E" w:rsidP="00D3534E"/>
    <w:p w:rsidR="00D3534E" w:rsidRDefault="00D3534E" w:rsidP="00D3534E">
      <w:r>
        <w:t>D 、郭路生的《相信未来》</w:t>
      </w:r>
    </w:p>
    <w:p w:rsidR="00D3534E" w:rsidRDefault="00D3534E" w:rsidP="00D3534E"/>
    <w:p w:rsidR="00D3534E" w:rsidRDefault="00D3534E" w:rsidP="00D3534E">
      <w:r>
        <w:rPr>
          <w:rFonts w:hint="eastAsia"/>
        </w:rPr>
        <w:t>三、名词解释（</w:t>
      </w:r>
      <w:r>
        <w:t xml:space="preserve"> 20 分，每小题 5 分）</w:t>
      </w:r>
    </w:p>
    <w:p w:rsidR="00D3534E" w:rsidRDefault="00D3534E" w:rsidP="00D3534E"/>
    <w:p w:rsidR="00D3534E" w:rsidRDefault="00D3534E" w:rsidP="00D3534E">
      <w:r>
        <w:t>1 、“三突出”创作原则 : 1 、“三突出”是“文革”中被推崇为“无产阶级创作必须遵行”的创作原则。</w:t>
      </w:r>
    </w:p>
    <w:p w:rsidR="00D3534E" w:rsidRDefault="00D3534E" w:rsidP="00D3534E"/>
    <w:p w:rsidR="00D3534E" w:rsidRDefault="00D3534E" w:rsidP="00D3534E">
      <w:r>
        <w:rPr>
          <w:rFonts w:hint="eastAsia"/>
        </w:rPr>
        <w:t>（</w:t>
      </w:r>
      <w:r>
        <w:t xml:space="preserve"> 1 分）这一原则的规范性说法经姚文元修改定为：“在所有人物中突出正面人物；（ 1 分）在正面 人物中突出英雄人物（ 1 分）；在英雄人物中突出主要英雄人物（ 1 分）。” “三突出”创作原则是 新中国文艺极左倾向走向极致的产物。（ 1 分）</w:t>
      </w:r>
    </w:p>
    <w:p w:rsidR="00D3534E" w:rsidRDefault="00D3534E" w:rsidP="00D3534E"/>
    <w:p w:rsidR="00D3534E" w:rsidRDefault="00D3534E" w:rsidP="00D3534E">
      <w:r>
        <w:t>2 、伤痕文学: “伤痕文学”是经历了文革十年浩劫后最先出现的文学现象。伤痕文学的内容主要是写</w:t>
      </w:r>
    </w:p>
    <w:p w:rsidR="00D3534E" w:rsidRDefault="00D3534E" w:rsidP="00D3534E">
      <w:r>
        <w:rPr>
          <w:rFonts w:hint="eastAsia"/>
        </w:rPr>
        <w:t>社会伤痕和人们的心灵伤痕。十年动乱所造成的中国社会的悲剧，是一桩牵动亿万人心的巨大社会事</w:t>
      </w:r>
      <w:r>
        <w:t xml:space="preserve"> 件，不能不首先引起作家的深切关注；文革的切肤之痛，积郁十年的愤懑，人民所遭受的折磨和进行 的痛苦挣扎，不能不要求文学优先表达。（ 2 分）代表作有刘心武的《班主任》，卢新华的《伤痕》。 伤痕文学意义在于对文革的整体否定，但作为刚刚摆脱文革僵死的创作模式的文学先声，伤痕文学也 就十分明显的局限，那就是作品内涵不深，表现技法也比较幼稚。（ 3 分）</w:t>
      </w:r>
    </w:p>
    <w:p w:rsidR="00D3534E" w:rsidRDefault="00D3534E" w:rsidP="00D3534E"/>
    <w:p w:rsidR="00D3534E" w:rsidRDefault="00D3534E" w:rsidP="00D3534E">
      <w:r>
        <w:t>3 、朦胧诗 : 朦胧诗兴起于 20 世纪 70 年代末到 80 年代初，是伴随着文学全面复苏而出现的一个新</w:t>
      </w:r>
    </w:p>
    <w:p w:rsidR="00D3534E" w:rsidRDefault="00D3534E" w:rsidP="00D3534E">
      <w:r>
        <w:rPr>
          <w:rFonts w:hint="eastAsia"/>
        </w:rPr>
        <w:t>的诗歌艺术潮流。它以“叛逆”的精神，打破了当时现实主义创作原则一统诗坛的局面，为诗歌注入了</w:t>
      </w:r>
      <w:r>
        <w:t xml:space="preserve"> 新的生命力，同时也给新时期文学带来了一次意义深远的变革。（ 2 分）北岛、顾城、舒婷、梁晓斌、 江河、杨炼是朦胧诗的代表诗人。（ 1 分）他们在诗作中以现实意识思考人的本质，肯定人的自我价值 和尊严，注重创作主体内心情感的抒发，在艺术上大量运用隐喻、暗示、通感等手法，丰富了诗的内涵， 增强了诗歌的想象空间。（ 2 分） 4 、先锋文学、先锋文学是指在中国文坛 20 世纪 80 年代中后期 出现的，在创作思想和形式技巧</w:t>
      </w:r>
      <w:r>
        <w:rPr>
          <w:rFonts w:hint="eastAsia"/>
        </w:rPr>
        <w:t>上都呈现出强烈的西方现代主义文学气息的创作流派，主要表现在小说</w:t>
      </w:r>
    </w:p>
    <w:p w:rsidR="00D3534E" w:rsidRDefault="00D3534E" w:rsidP="00D3534E"/>
    <w:p w:rsidR="00D3534E" w:rsidRDefault="00D3534E" w:rsidP="00D3534E">
      <w:r>
        <w:br w:type="page"/>
      </w:r>
      <w:r>
        <w:lastRenderedPageBreak/>
        <w:t>创作中，也被称为新潮小说或实验小说。（ 2 分）先锋文学无论在题材范围、思想主题、形式技巧和创 作理念上都借鉴和模仿了西方现代主义文学，表现出与传统文学迥然不同的特征。（ 1 分）先锋文学的 代表作家及作品主要有马原的《冈底斯的诱惑》、残雪的《山上的小屋》、格非的《迷舟》等. 四、简答题（ 28 分，每小题 7 分）</w:t>
      </w:r>
    </w:p>
    <w:p w:rsidR="00D3534E" w:rsidRDefault="00D3534E" w:rsidP="00D3534E">
      <w:r>
        <w:t>1、 简析《茶馆》的思想和艺术成就。</w:t>
      </w:r>
    </w:p>
    <w:p w:rsidR="00D3534E" w:rsidRDefault="00D3534E" w:rsidP="00D3534E">
      <w:r>
        <w:rPr>
          <w:rFonts w:hint="eastAsia"/>
        </w:rPr>
        <w:t>《茶馆》是老舍</w:t>
      </w:r>
      <w:r>
        <w:t xml:space="preserve"> 1957 年创作的话剧杰作。作品借北京城里一名为裕泰的茶馆在三个时期（清末 1898 初 秋；袁世凯死后军阀混战的民国初年； 45 年抗战结束，内战爆发前夕）的变化，来表现 19 世纪末以后 半个世纪中国的历史变迁。（ 2 分）在剧本中老舍采用了富于对比色彩的“人像展览”，穿插了喜剧元素， 以充分表现特定时代社会的黑暗残酷与荒谬丑恶，从而有效地拓展了戏剧内涵的历史容量。《茶馆》形神 兼备的戏剧对白，也充分现实了老舍深厚的语言功力。（ 3 分）《茶馆》对中国后来的话剧创作产生了深 远的影响。（ 2 分）</w:t>
      </w:r>
    </w:p>
    <w:p w:rsidR="00D3534E" w:rsidRDefault="00D3534E" w:rsidP="00D3534E">
      <w:r>
        <w:t>2 、简析《创业史》中粱三老汉这一人物形象。</w:t>
      </w:r>
    </w:p>
    <w:p w:rsidR="00D3534E" w:rsidRDefault="00D3534E" w:rsidP="00D3534E">
      <w:r>
        <w:rPr>
          <w:rFonts w:hint="eastAsia"/>
        </w:rPr>
        <w:t>粱三老汉是《创业史》塑造得最精彩的中国老一代农民的典型。在旧社会他经历了发家成梦的辛酸史，解</w:t>
      </w:r>
      <w:r>
        <w:t xml:space="preserve"> 放后他凭直觉感激新社会给他带来新的希望，但这希望仅仅是做一个三合头瓦房院的长者。作为背负着几 千年私有观念的小生产者，他倾向于个人发家致富。当粱生宝不愿听从他的安排而组织起互助组时，他便 自发地反对集体事业，同妻子大吵，发泄对儿子地不满，暴露了自私、落后、狭隘、保守地小生产者意识。 （ 2 分）同时，他又具有普通农民勤劳、善良、朴实地品质。土地的获得，痛苦的回忆，以及父子之情， 使他在精神和感情上接近粱生宝及其所从</w:t>
      </w:r>
      <w:r>
        <w:rPr>
          <w:rFonts w:hint="eastAsia"/>
        </w:rPr>
        <w:t>事的事业。（</w:t>
      </w:r>
      <w:r>
        <w:t xml:space="preserve"> 2 分）其性格具有明显的两重性，是一位动摇于集 体致富与个人发家两条道路中间的人物。从这个形象的塑造中，我们才能真正体验到一个真正的中国农民 性格的本质内容。粱三老汉精神世界的复杂性，是老一代中国农民的艺术写照，具有典型意义。（ 3 分）</w:t>
      </w:r>
    </w:p>
    <w:p w:rsidR="00D3534E" w:rsidRDefault="00D3534E" w:rsidP="00D3534E">
      <w:r>
        <w:t>3 、简述新写实小说的审美特征。</w:t>
      </w:r>
    </w:p>
    <w:p w:rsidR="00D3534E" w:rsidRDefault="00D3534E" w:rsidP="00D3534E">
      <w:r>
        <w:rPr>
          <w:rFonts w:hint="eastAsia"/>
        </w:rPr>
        <w:t>新写实小说的作者大多具有反英雄、反典型的意识，他们力图表现普通人物、下层人物的普遍卑微的生活，</w:t>
      </w:r>
      <w:r>
        <w:t xml:space="preserve"> 但拥有着原动的活泼的生命力。他们所表现的内容往往是普通人物都可能经历或遭遇的东西，柴米油盐酱 醋茶、锅碗瓢盆、人情世故、喜怒哀乐、生老病死……都在新写实小说中得到了充分的体现。（ 2 分）新 写实小说与以往的写实小说的最大的一个区别是作家审美态度的客观化，追求生活的原色魅力。新写实在 叙事时多以非典型的、无必然联系的“生活流”的写作方式为主，让人物、事件、场景按照生活的本来面 貌自然而然的展现、于是，在新写实小说</w:t>
      </w:r>
      <w:r>
        <w:rPr>
          <w:rFonts w:hint="eastAsia"/>
        </w:rPr>
        <w:t>中，既无骇人听闻的事件，也无大义凛然的英雄，更无戏剧性的</w:t>
      </w:r>
      <w:r>
        <w:t xml:space="preserve"> 矛盾冲突，通常是用人物的心理体验来推动情节的发展和折射现实的存在。作家尽量将自己的倾向性和价 值取向隐藏，力图避免创作主体的思想情感对生活原相的过度干预。于是，新写实小说往往不存在一个贯 穿于故事始终的中心情节，而多半是由一些散落的琐碎故事拼合而成的。（ 5 分）</w:t>
      </w:r>
    </w:p>
    <w:p w:rsidR="00D3534E" w:rsidRDefault="00D3534E" w:rsidP="00D3534E">
      <w:r>
        <w:t>4 、以《文化苦旅》为例，简析余秋雨文化散文的思想内容和艺术特色。</w:t>
      </w:r>
    </w:p>
    <w:p w:rsidR="00D3534E" w:rsidRDefault="00D3534E" w:rsidP="00D3534E">
      <w:r>
        <w:rPr>
          <w:rFonts w:hint="eastAsia"/>
        </w:rPr>
        <w:t>余秋雨散文的独特之处在于，其突破了传统游记散文移步换形、借游说理的简单套路，而是将游历过程退</w:t>
      </w:r>
      <w:r>
        <w:t xml:space="preserve"> 居为某种断续的、或隐或显的情节框架或开启情感闸门的触点，凭借山水风物以探求和透视民族文化底蕴、 传统文化精神及人生真谛，反省民族文化和古代知识分子的人格构成。因此，他笔下的山水并不仅仅是自 然山水，更是人文山水。比如《道士塔》、《阳关雪》。在其笔下，许多风景名胜或镌刻着历史名人印迹的 文化场所，作为一种文化象征符号，成为承载厚重的文化内涵的物象。（ 5 分）在艺术技法上，其散文的 一个突出特点便是理性思考的深厚凝重</w:t>
      </w:r>
      <w:r>
        <w:rPr>
          <w:rFonts w:hint="eastAsia"/>
        </w:rPr>
        <w:t>与艺术想象的诗性激情的有机交融，体现出一种大散文的风范。（</w:t>
      </w:r>
      <w:r>
        <w:t xml:space="preserve"> 2 分）</w:t>
      </w:r>
    </w:p>
    <w:p w:rsidR="00D3534E" w:rsidRDefault="00D3534E" w:rsidP="00D3534E">
      <w:r>
        <w:rPr>
          <w:rFonts w:hint="eastAsia"/>
        </w:rPr>
        <w:lastRenderedPageBreak/>
        <w:t>五、论述题（</w:t>
      </w:r>
      <w:r>
        <w:t xml:space="preserve"> 22 分） 在当代文学史中，你最感兴趣的作品是哪部或哪些，谈谈感兴趣的理由。（请结合作家 作品来谈）</w:t>
      </w:r>
    </w:p>
    <w:p w:rsidR="00D3534E" w:rsidRDefault="00D3534E" w:rsidP="00D3534E"/>
    <w:p w:rsidR="00D3534E" w:rsidRDefault="00D3534E" w:rsidP="00D3534E">
      <w:r>
        <w:br w:type="page"/>
      </w:r>
      <w:r>
        <w:lastRenderedPageBreak/>
        <w:t>《中国当代文学史》模拟试卷（二）</w:t>
      </w:r>
    </w:p>
    <w:p w:rsidR="00D3534E" w:rsidRDefault="00D3534E" w:rsidP="00D3534E"/>
    <w:p w:rsidR="00D3534E" w:rsidRDefault="00D3534E" w:rsidP="00D3534E">
      <w:r>
        <w:rPr>
          <w:rFonts w:hint="eastAsia"/>
        </w:rPr>
        <w:t>一、填空题（</w:t>
      </w:r>
      <w:r>
        <w:t xml:space="preserve"> 20 分，每空 1 分）</w:t>
      </w:r>
    </w:p>
    <w:p w:rsidR="00D3534E" w:rsidRDefault="00D3534E" w:rsidP="00D3534E"/>
    <w:p w:rsidR="00D3534E" w:rsidRDefault="00D3534E" w:rsidP="00D3534E">
      <w:r>
        <w:t>1 、“三红一青一创”指的是:（ 《红日》、《红岩》、《红旗谱》、《青春之歌》、《创业史》 ）等五部小说，</w:t>
      </w:r>
    </w:p>
    <w:p w:rsidR="00D3534E" w:rsidRDefault="00D3534E" w:rsidP="00D3534E"/>
    <w:p w:rsidR="00D3534E" w:rsidRDefault="00D3534E" w:rsidP="00D3534E">
      <w:r>
        <w:rPr>
          <w:rFonts w:hint="eastAsia"/>
        </w:rPr>
        <w:t>它们的作者分别是</w:t>
      </w:r>
      <w:r>
        <w:t xml:space="preserve"> （ 吴强、罗广斌、粱斌、杨沫、梁斌 ）。</w:t>
      </w:r>
    </w:p>
    <w:p w:rsidR="00D3534E" w:rsidRDefault="00D3534E" w:rsidP="00D3534E"/>
    <w:p w:rsidR="00D3534E" w:rsidRDefault="00D3534E" w:rsidP="00D3534E">
      <w:r>
        <w:t>2 、新时期报告文学崛起的标志是著名老作家（ 徐迟 ）的科技报告文学作品 （《歌德巴赫猜想》） 。</w:t>
      </w:r>
    </w:p>
    <w:p w:rsidR="00D3534E" w:rsidRDefault="00D3534E" w:rsidP="00D3534E"/>
    <w:p w:rsidR="00D3534E" w:rsidRDefault="00D3534E" w:rsidP="00D3534E">
      <w:r>
        <w:t>3 、在 20 世纪 80 年代中期，出现了（刘索拉 ）的《你别无选择》、徐星的《无主题变奏曲》等带有“黑</w:t>
      </w:r>
    </w:p>
    <w:p w:rsidR="00D3534E" w:rsidRDefault="00D3534E" w:rsidP="00D3534E"/>
    <w:p w:rsidR="00D3534E" w:rsidRDefault="00D3534E" w:rsidP="00D3534E">
      <w:r>
        <w:rPr>
          <w:rFonts w:hint="eastAsia"/>
        </w:rPr>
        <w:t>色幽默”特点的现代主义小说。</w:t>
      </w:r>
    </w:p>
    <w:p w:rsidR="00D3534E" w:rsidRDefault="00D3534E" w:rsidP="00D3534E"/>
    <w:p w:rsidR="00D3534E" w:rsidRDefault="00D3534E" w:rsidP="00D3534E">
      <w:r>
        <w:t>4 、《双桅船》的作者是（ 舒婷 ） ；《一代人》的作者是（ 顾城 ） ；《迷途》的作者是（ 北岛 ）。</w:t>
      </w:r>
    </w:p>
    <w:p w:rsidR="00D3534E" w:rsidRDefault="00D3534E" w:rsidP="00D3534E"/>
    <w:p w:rsidR="00D3534E" w:rsidRDefault="00D3534E" w:rsidP="00D3534E">
      <w:r>
        <w:t>5 、《春之声》的作者是（ 王蒙 ）；《山上的小屋》的作者是（ 残雪 ） ；《一地鸡毛》的作者是（ 刘震</w:t>
      </w:r>
    </w:p>
    <w:p w:rsidR="00D3534E" w:rsidRDefault="00D3534E" w:rsidP="00D3534E"/>
    <w:p w:rsidR="00D3534E" w:rsidRDefault="00D3534E" w:rsidP="00D3534E">
      <w:r>
        <w:rPr>
          <w:rFonts w:hint="eastAsia"/>
        </w:rPr>
        <w:t>云）。</w:t>
      </w:r>
    </w:p>
    <w:p w:rsidR="00D3534E" w:rsidRDefault="00D3534E" w:rsidP="00D3534E"/>
    <w:p w:rsidR="00D3534E" w:rsidRDefault="00D3534E" w:rsidP="00D3534E">
      <w:r>
        <w:rPr>
          <w:rFonts w:hint="eastAsia"/>
        </w:rPr>
        <w:t>二、单项选择题（</w:t>
      </w:r>
      <w:r>
        <w:t xml:space="preserve"> 10 分，每题 2 分）</w:t>
      </w:r>
    </w:p>
    <w:p w:rsidR="00D3534E" w:rsidRDefault="00D3534E" w:rsidP="00D3534E"/>
    <w:p w:rsidR="00D3534E" w:rsidRDefault="00D3534E" w:rsidP="00D3534E">
      <w:r>
        <w:t>1、 在第一批的“八个样板戏”中，唯一的一个“交响音乐”是（C ）。</w:t>
      </w:r>
    </w:p>
    <w:p w:rsidR="00D3534E" w:rsidRDefault="00D3534E" w:rsidP="00D3534E"/>
    <w:p w:rsidR="00D3534E" w:rsidRDefault="00D3534E" w:rsidP="00D3534E">
      <w:r>
        <w:t>A 、《红灯记》 B 、《白毛女》 C 、《沙家浜》</w:t>
      </w:r>
    </w:p>
    <w:p w:rsidR="00D3534E" w:rsidRDefault="00D3534E" w:rsidP="00D3534E"/>
    <w:p w:rsidR="00D3534E" w:rsidRDefault="00D3534E" w:rsidP="00D3534E">
      <w:r>
        <w:t>D 、《龙江颂》</w:t>
      </w:r>
    </w:p>
    <w:p w:rsidR="00D3534E" w:rsidRDefault="00D3534E" w:rsidP="00D3534E"/>
    <w:p w:rsidR="00D3534E" w:rsidRDefault="00D3534E" w:rsidP="00D3534E">
      <w:r>
        <w:t>2 、 1950 年以后，赵树理最具“问题小说”特征的作品是（ B）。</w:t>
      </w:r>
    </w:p>
    <w:p w:rsidR="00D3534E" w:rsidRDefault="00D3534E" w:rsidP="00D3534E"/>
    <w:p w:rsidR="00D3534E" w:rsidRDefault="00D3534E" w:rsidP="00D3534E">
      <w:r>
        <w:t>A 、《小二黑结婚》 B 、《“锻炼锻炼”》 C 、《三里湾》 D 、《套不住的手》</w:t>
      </w:r>
    </w:p>
    <w:p w:rsidR="00D3534E" w:rsidRDefault="00D3534E" w:rsidP="00D3534E"/>
    <w:p w:rsidR="00D3534E" w:rsidRDefault="00D3534E" w:rsidP="00D3534E">
      <w:r>
        <w:t>3、对汪曾祺散文化小说创作产生过较大影响的作家主要是（ B）。</w:t>
      </w:r>
    </w:p>
    <w:p w:rsidR="00D3534E" w:rsidRDefault="00D3534E" w:rsidP="00D3534E"/>
    <w:p w:rsidR="00D3534E" w:rsidRDefault="00D3534E" w:rsidP="00D3534E">
      <w:r>
        <w:t>A 、鲁迅 B 、沈从文 C 、巴金</w:t>
      </w:r>
    </w:p>
    <w:p w:rsidR="00D3534E" w:rsidRDefault="00D3534E" w:rsidP="00D3534E"/>
    <w:p w:rsidR="00D3534E" w:rsidRDefault="00D3534E" w:rsidP="00D3534E">
      <w:r>
        <w:t>D 、老舍</w:t>
      </w:r>
    </w:p>
    <w:p w:rsidR="00D3534E" w:rsidRDefault="00D3534E" w:rsidP="00D3534E"/>
    <w:p w:rsidR="00D3534E" w:rsidRDefault="00D3534E" w:rsidP="00D3534E">
      <w:r>
        <w:t>4、 创作于“文革”时期，并曾以手抄本形式被秘密传诵的诗作是（ D ）。</w:t>
      </w:r>
    </w:p>
    <w:p w:rsidR="00D3534E" w:rsidRDefault="00D3534E" w:rsidP="00D3534E"/>
    <w:p w:rsidR="00D3534E" w:rsidRDefault="00D3534E" w:rsidP="00D3534E">
      <w:r>
        <w:t>A 、绿原的《重读 &lt; 圣经 &gt; 》</w:t>
      </w:r>
    </w:p>
    <w:p w:rsidR="00D3534E" w:rsidRDefault="00D3534E" w:rsidP="00D3534E"/>
    <w:p w:rsidR="00D3534E" w:rsidRDefault="00D3534E" w:rsidP="00D3534E">
      <w:r>
        <w:t>B 、公刘的《哎，大森林》</w:t>
      </w:r>
    </w:p>
    <w:p w:rsidR="00D3534E" w:rsidRDefault="00D3534E" w:rsidP="00D3534E"/>
    <w:p w:rsidR="00D3534E" w:rsidRDefault="00D3534E" w:rsidP="00D3534E">
      <w:r>
        <w:t>C 、梁小斌的《中国，我的钥匙丢了》 D 、郭路生的《相信未来》</w:t>
      </w:r>
    </w:p>
    <w:p w:rsidR="00D3534E" w:rsidRDefault="00D3534E" w:rsidP="00D3534E"/>
    <w:p w:rsidR="00D3534E" w:rsidRDefault="00D3534E" w:rsidP="00D3534E">
      <w:r>
        <w:t>5 、把散文当成诗来写的散文作家是（ A ）。</w:t>
      </w:r>
    </w:p>
    <w:p w:rsidR="00D3534E" w:rsidRDefault="00D3534E" w:rsidP="00D3534E"/>
    <w:p w:rsidR="00D3534E" w:rsidRDefault="00D3534E" w:rsidP="00D3534E">
      <w:r>
        <w:t>A 、杨朔</w:t>
      </w:r>
    </w:p>
    <w:p w:rsidR="00D3534E" w:rsidRDefault="00D3534E" w:rsidP="00D3534E"/>
    <w:p w:rsidR="00D3534E" w:rsidRDefault="00D3534E" w:rsidP="00D3534E">
      <w:r>
        <w:t>B 、秦牧 C 、史铁生</w:t>
      </w:r>
    </w:p>
    <w:p w:rsidR="00D3534E" w:rsidRDefault="00D3534E" w:rsidP="00D3534E"/>
    <w:p w:rsidR="00D3534E" w:rsidRDefault="00D3534E" w:rsidP="00D3534E">
      <w:r>
        <w:t>D 、周涛</w:t>
      </w:r>
    </w:p>
    <w:p w:rsidR="00D3534E" w:rsidRDefault="00D3534E" w:rsidP="00D3534E"/>
    <w:p w:rsidR="00D3534E" w:rsidRDefault="00D3534E" w:rsidP="00D3534E">
      <w:r>
        <w:rPr>
          <w:rFonts w:hint="eastAsia"/>
        </w:rPr>
        <w:t>三、名词解释（</w:t>
      </w:r>
      <w:r>
        <w:t xml:space="preserve"> 20 分，每小题 5 分）</w:t>
      </w:r>
    </w:p>
    <w:p w:rsidR="00D3534E" w:rsidRDefault="00D3534E" w:rsidP="00D3534E"/>
    <w:p w:rsidR="00D3534E" w:rsidRDefault="00D3534E" w:rsidP="00D3534E">
      <w:r>
        <w:t>1 、《茶馆》 : 《茶馆》是老舍在新中国成立后戏剧创作的精品，它不仅是老舍戏剧代表作，也是中国当</w:t>
      </w:r>
    </w:p>
    <w:p w:rsidR="00D3534E" w:rsidRDefault="00D3534E" w:rsidP="00D3534E"/>
    <w:p w:rsidR="00D3534E" w:rsidRDefault="00D3534E" w:rsidP="00D3534E">
      <w:r>
        <w:rPr>
          <w:rFonts w:hint="eastAsia"/>
        </w:rPr>
        <w:t>代戏剧的经典之作，同时是北京人艺剧院演剧艺术的卓越代表。（</w:t>
      </w:r>
      <w:r>
        <w:t xml:space="preserve"> 2 分）《茶馆》的艺术构思很独特， 它的重要特征表现为使用了“反描法”、“侧面透露法”以及“人像展览式”方法。在艺术结构上则采 用了纵横交错、虚实结合的“坐标式”结构。（ 3 分）</w:t>
      </w:r>
    </w:p>
    <w:p w:rsidR="00D3534E" w:rsidRDefault="00D3534E" w:rsidP="00D3534E"/>
    <w:p w:rsidR="00D3534E" w:rsidRDefault="00D3534E" w:rsidP="00D3534E">
      <w:r>
        <w:t>2 、革命样板戏 : 革命样板戏是建国后一体化文学体制下戏曲革命化的极端产物。（ 1 分）代表剧目有</w:t>
      </w:r>
    </w:p>
    <w:p w:rsidR="00D3534E" w:rsidRDefault="00D3534E" w:rsidP="00D3534E"/>
    <w:p w:rsidR="00D3534E" w:rsidRDefault="00D3534E" w:rsidP="00D3534E">
      <w:r>
        <w:rPr>
          <w:rFonts w:hint="eastAsia"/>
        </w:rPr>
        <w:t>《沙家浜》、《智取威虎山》、《红灯记》、《奇袭白虎团》、《海港》等。（</w:t>
      </w:r>
      <w:r>
        <w:t xml:space="preserve"> 1 分）革命样板戏的创作理论 集中体现了一元化的毛泽东革命文艺路线、革命的现实主义与革命的浪漫主义相结合的创作方法以及 三突出等基本原则。（ 2 分）革命样板戏虽然在古为今用、洋为中用上进行了多方面的探索，但也直 接导致了文革文艺千部一曲、千人一面的机械复制现象，从而基本上阉割了艺术创造的生命力，直接 阻碍和破坏了新中国文学和文艺的发展。（ 1 分）</w:t>
      </w:r>
    </w:p>
    <w:p w:rsidR="00D3534E" w:rsidRDefault="00D3534E" w:rsidP="00D3534E"/>
    <w:p w:rsidR="00D3534E" w:rsidRDefault="00D3534E" w:rsidP="00D3534E">
      <w:r>
        <w:t>3 、新写实小说 : 新写实小说是 20 世纪 80 年代后期小说创作中出现的一股新的文学创作倾向。这些</w:t>
      </w:r>
    </w:p>
    <w:p w:rsidR="00D3534E" w:rsidRDefault="00D3534E" w:rsidP="00D3534E"/>
    <w:p w:rsidR="00D3534E" w:rsidRDefault="00D3534E" w:rsidP="00D3534E">
      <w:r>
        <w:rPr>
          <w:rFonts w:hint="eastAsia"/>
        </w:rPr>
        <w:t>小说的创作方法仍然是以写实为主要特征，但特别注重现实生活原生态的还原，真诚直面现实、直面</w:t>
      </w:r>
      <w:r>
        <w:t xml:space="preserve"> 人生。（ 2 分）新写实小说在对现实生活的理解与认识上，把日常生活作为描写的主要对象，在对真 实的理解上，追求一种色的体验真实，在对人物处理上，主要体现的是小人物的生存境况，在叙述态 度与叙述方式，采取民间的叙事立场，中立化的叙述方式。（ 2 分）代表作家作品有池莉的《烦恼人 生》、方方的《风景》、刘震云的《单位》等。（ 1 分）</w:t>
      </w:r>
    </w:p>
    <w:p w:rsidR="00D3534E" w:rsidRDefault="00D3534E" w:rsidP="00D3534E"/>
    <w:p w:rsidR="00D3534E" w:rsidRDefault="00D3534E" w:rsidP="00D3534E">
      <w:r>
        <w:br w:type="page"/>
      </w:r>
      <w:r>
        <w:lastRenderedPageBreak/>
        <w:t>4 、先锋文学：是指在中国文坛 20 世纪 80 年代中后期出现的，在创作思想和形式技巧上都呈现出强</w:t>
      </w:r>
    </w:p>
    <w:p w:rsidR="00D3534E" w:rsidRDefault="00D3534E" w:rsidP="00D3534E">
      <w:r>
        <w:rPr>
          <w:rFonts w:hint="eastAsia"/>
        </w:rPr>
        <w:t>烈的西方现代主义文学气息的创作流派，主要表现在小说创作中，也被称为新潮小说或实验小说。（</w:t>
      </w:r>
      <w:r>
        <w:t xml:space="preserve"> 2 分）先锋文学无论在题材范围、思想主题、形式技巧和创作理念上都借鉴和模仿了西方现代主义文学， 表现出与传统文学迥然不同的特征。（ 1 分）先锋文学的代表作家及作品主要有马原的《冈底斯的诱 惑》、残雪的《山上的小屋》、格非的《迷舟》等。（ 2 分） 三、简答题（ 28 分，每小题 7 分）</w:t>
      </w:r>
    </w:p>
    <w:p w:rsidR="00D3534E" w:rsidRDefault="00D3534E" w:rsidP="00D3534E">
      <w:r>
        <w:t>1、 简析《创业史》中粱三老汉这一人物形象。</w:t>
      </w:r>
    </w:p>
    <w:p w:rsidR="00D3534E" w:rsidRDefault="00D3534E" w:rsidP="00D3534E">
      <w:r>
        <w:rPr>
          <w:rFonts w:hint="eastAsia"/>
        </w:rPr>
        <w:t>粱三老汉是《创业史》塑造得最精彩的中国老一代农民的典型。在旧社会他经历了发家成梦的辛酸史，解</w:t>
      </w:r>
      <w:r>
        <w:t xml:space="preserve"> 放后他凭直觉感激新社会给他带来新的希望，但这希望仅仅是做一个三合头瓦房院的长者。作为背负着几 千年私有观念的小生产者，他倾向于个人发家致富。当粱生宝不愿听从他的安排而组织起互助组时，他便 自发地反对集体事业，同妻子大吵，发泄对儿子地不满，暴露了自私、落后、狭隘、保守地小生产者意识。 （ 2 分）同时，他又具有普通农民勤劳、善良、朴实地品质。土地的获得，痛苦的回忆，以及父子之情， 使他在精神和感情上接近粱生宝及其所从</w:t>
      </w:r>
      <w:r>
        <w:rPr>
          <w:rFonts w:hint="eastAsia"/>
        </w:rPr>
        <w:t>事的事业。（</w:t>
      </w:r>
      <w:r>
        <w:t xml:space="preserve"> 2 分）其性格具有明显的两重性，是一位动摇于集 体致富与个人发家两条道路中间的人物。从这个形象的塑造中，我们才能真正体验到一个真正的中国农民 性格的本质内容。粱三老汉精神世界的复杂性，是老一代中国农民的艺术写照，具有典型意义。（ 3 分）</w:t>
      </w:r>
    </w:p>
    <w:p w:rsidR="00D3534E" w:rsidRDefault="00D3534E" w:rsidP="00D3534E">
      <w:r>
        <w:t>2 、朦胧诗在诗学与诗美上与传统诗歌相比，有什么不同和创新？</w:t>
      </w:r>
    </w:p>
    <w:p w:rsidR="00D3534E" w:rsidRDefault="00D3534E" w:rsidP="00D3534E">
      <w:r>
        <w:rPr>
          <w:rFonts w:hint="eastAsia"/>
        </w:rPr>
        <w:t>作为新思潮的朦胧诗，它以迥异于传统的现代诗歌艺术，打破了</w:t>
      </w:r>
      <w:r>
        <w:t xml:space="preserve"> 1949 年以后诗歌创作逐渐形成的自我封 闭的艺术僵局，从内容到形式都呈现出一种新的审美特征。北岛、顾城、舒婷、梁晓斌等是朦胧诗的代表 诗人，他们的作品尽管在个体风格上不尽相同，但在诗歌的思想内涵和艺术追求上都有着大致相同的特征。 他们以现代意识思考人的本质，肯定人的自我价值和尊严，注重创作主体内心情感的抒发，在对现实的理 性思索和自我心灵的反思寻觅中，塑造了一代人整体自我形象：觉醒、独立、思考、追求。他们呼唤人道 主义和人性的复归，带有浓郁的英雄主</w:t>
      </w:r>
      <w:r>
        <w:rPr>
          <w:rFonts w:hint="eastAsia"/>
        </w:rPr>
        <w:t>义色彩和强烈的精英意识，在迷惘感伤的诗情中，建构起了属于自</w:t>
      </w:r>
      <w:r>
        <w:t xml:space="preserve"> 己的诗学主题。（ 4 分）在诗歌创作艺术上，朦胧诗人摒弃了当代诗歌的直白、滥情的统一模式。大量运 用隐喻、暗示、通感等艺术手法，在意象的凝聚组合和时空转换中，将深挚而多层次的情感寓于象征的暗 示之中，从而创造出繁复的意象群落和以象征为中心的表现模式，丰富了诗的内涵，增强了诗歌的想象空 间。同时注重对直觉印象的捕捉，以情感逻辑代替事物的客观逻辑，以主观真实代替客观现实，使诗歌深 具现代主义的色彩。（ 3 分）</w:t>
      </w:r>
    </w:p>
    <w:p w:rsidR="00D3534E" w:rsidRDefault="00D3534E" w:rsidP="00D3534E">
      <w:r>
        <w:t>3 、简析巴金《随想录》的思想内容与艺术特色。</w:t>
      </w:r>
    </w:p>
    <w:p w:rsidR="00D3534E" w:rsidRDefault="00D3534E" w:rsidP="00D3534E">
      <w:r>
        <w:rPr>
          <w:rFonts w:hint="eastAsia"/>
        </w:rPr>
        <w:t>讲真话，抒真情，袒露赤子之心，勇敢探求真理，是贯穿于《随想录》整部书的总主题。（</w:t>
      </w:r>
      <w:r>
        <w:t xml:space="preserve"> 2 分）在《随 想录》中，巴金对史无前例的文革进行了愤怒的揭露，痛彻的控诉和深沉的思考，提出应该给这场空前的 历史大悲剧做总结。《随想录》正是从一个侧面对这场民族性灾难的残酷现实作了深刻再现，真实记录了 中国一代知识分子在这场浩劫中的心灵轨迹。巴金的反思究其实际尚不止于文革，其思想的触角和批判的 锋芒还伸向了文革之前的十七年。（ 2 分）《随想录》的独特与深入之处，是其中对文革的反省从一开始 就与巴金向内心追问的忏悔意识结合在</w:t>
      </w:r>
      <w:r>
        <w:rPr>
          <w:rFonts w:hint="eastAsia"/>
        </w:rPr>
        <w:t>一起，而不是像很多文革受害者那样，简单的把一切责任都推向了</w:t>
      </w:r>
      <w:r>
        <w:t xml:space="preserve"> 四人帮，因而认为粉碎四人帮就解决了所有问题。（ 2 分）与坚持讲真话相适应，巴金在艺术上追求的是 朴实无华，自然天成。（ 1 分）</w:t>
      </w:r>
    </w:p>
    <w:p w:rsidR="00D3534E" w:rsidRDefault="00D3534E" w:rsidP="00D3534E">
      <w:r>
        <w:t>4、 寻根小说的“根”指什么，这类小说的特点有哪些？</w:t>
      </w:r>
    </w:p>
    <w:p w:rsidR="00D3534E" w:rsidRDefault="00D3534E" w:rsidP="00D3534E">
      <w:r>
        <w:rPr>
          <w:rFonts w:hint="eastAsia"/>
        </w:rPr>
        <w:t>寻根文学的根一是指寻中国文化历史之源，如楚文化、吴越文化、秦文化、晋文化等；二是</w:t>
      </w:r>
      <w:r>
        <w:rPr>
          <w:rFonts w:hint="eastAsia"/>
        </w:rPr>
        <w:lastRenderedPageBreak/>
        <w:t>寻民族文化心</w:t>
      </w:r>
      <w:r>
        <w:t xml:space="preserve"> 理之源，如儒、释、道。（ 3 分）主要作家作品有韩少功的《爸爸爸》、阿城的《棋王》、王安忆的《小鲍 庄》等。寻根小说最为显著的特点在于：以现代意识观照现实和历史，反思传统文化，重铸民族灵魂，探 询中国文化重建的可能性；作品题材和文化反思对象呈鲜明的地域特点；在表现手段上既有中国传统文学 的手法，又运用现代派的象征、暗示、抽象等方法，丰富和加深了作品的文化意蕴。（4 分）</w:t>
      </w:r>
    </w:p>
    <w:p w:rsidR="00D3534E" w:rsidRDefault="00D3534E" w:rsidP="00D3534E"/>
    <w:p w:rsidR="00D3534E" w:rsidRDefault="00D3534E" w:rsidP="00D3534E">
      <w:r>
        <w:br w:type="page"/>
      </w:r>
      <w:r>
        <w:lastRenderedPageBreak/>
        <w:t>五、论述题（ 22 分） 在当代文学史中，你对哪位作家最有兴趣，谈谈感兴趣的理由。（要结合作家的具体作品来说明）</w:t>
      </w:r>
    </w:p>
    <w:p w:rsidR="00D3534E" w:rsidRDefault="00D3534E" w:rsidP="00D3534E"/>
    <w:p w:rsidR="00D3534E" w:rsidRDefault="00D3534E" w:rsidP="00D3534E">
      <w:r>
        <w:rPr>
          <w:rFonts w:hint="eastAsia"/>
        </w:rPr>
        <w:t>《中国当代文学史》模拟试卷（三）</w:t>
      </w:r>
    </w:p>
    <w:p w:rsidR="00D3534E" w:rsidRDefault="00D3534E" w:rsidP="00D3534E">
      <w:r>
        <w:rPr>
          <w:rFonts w:hint="eastAsia"/>
        </w:rPr>
        <w:t>一、填空题（</w:t>
      </w:r>
      <w:r>
        <w:t xml:space="preserve"> 20 分，每空 1 分） 1 、 8O 年代小说历经 伤痕小说、反思小说、改革小说、寻根小说、通俗（或大众）小说、现代派（或</w:t>
      </w:r>
    </w:p>
    <w:p w:rsidR="00D3534E" w:rsidRDefault="00D3534E" w:rsidP="00D3534E">
      <w:r>
        <w:rPr>
          <w:rFonts w:hint="eastAsia"/>
        </w:rPr>
        <w:t>先锋、新潮）小说、新写实小说等七个发展阶段。</w:t>
      </w:r>
    </w:p>
    <w:p w:rsidR="00D3534E" w:rsidRDefault="00D3534E" w:rsidP="00D3534E"/>
    <w:p w:rsidR="00D3534E" w:rsidRDefault="00D3534E" w:rsidP="00D3534E">
      <w:r>
        <w:t>2 、《创业史》的作者是 （ 柳青 ）；林道静是小说 （ 《青春之歌》） 里的主要人物，此书作者是( 杨沫 )。</w:t>
      </w:r>
    </w:p>
    <w:p w:rsidR="00D3534E" w:rsidRDefault="00D3534E" w:rsidP="00D3534E"/>
    <w:p w:rsidR="00D3534E" w:rsidRDefault="00D3534E" w:rsidP="00D3534E">
      <w:r>
        <w:t>3 、“三突出”原则是指_在所有人物中突出正面人物；在正面人物中突出英雄人物；在英雄人物中突出主</w:t>
      </w:r>
    </w:p>
    <w:p w:rsidR="00D3534E" w:rsidRDefault="00D3534E" w:rsidP="00D3534E"/>
    <w:p w:rsidR="00D3534E" w:rsidRDefault="00D3534E" w:rsidP="00D3534E">
      <w:r>
        <w:rPr>
          <w:rFonts w:hint="eastAsia"/>
        </w:rPr>
        <w:t>要英雄人物。</w:t>
      </w:r>
    </w:p>
    <w:p w:rsidR="00D3534E" w:rsidRDefault="00D3534E" w:rsidP="00D3534E"/>
    <w:p w:rsidR="00D3534E" w:rsidRDefault="00D3534E" w:rsidP="00D3534E">
      <w:r>
        <w:rPr>
          <w:rFonts w:hint="eastAsia"/>
        </w:rPr>
        <w:t>二、单项选择题（</w:t>
      </w:r>
      <w:r>
        <w:t xml:space="preserve"> 10 分，每题 2 分）</w:t>
      </w:r>
    </w:p>
    <w:p w:rsidR="00D3534E" w:rsidRDefault="00D3534E" w:rsidP="00D3534E"/>
    <w:p w:rsidR="00D3534E" w:rsidRDefault="00D3534E" w:rsidP="00D3534E">
      <w:r>
        <w:t>1 、重知识，重趣味，喜欢旁征博引、涉古论今的散文作家是（ B ）。</w:t>
      </w:r>
    </w:p>
    <w:p w:rsidR="00D3534E" w:rsidRDefault="00D3534E" w:rsidP="00D3534E"/>
    <w:p w:rsidR="00D3534E" w:rsidRDefault="00D3534E" w:rsidP="00D3534E">
      <w:r>
        <w:t>A 、杨朔</w:t>
      </w:r>
    </w:p>
    <w:p w:rsidR="00D3534E" w:rsidRDefault="00D3534E" w:rsidP="00D3534E"/>
    <w:p w:rsidR="00D3534E" w:rsidRDefault="00D3534E" w:rsidP="00D3534E">
      <w:r>
        <w:t>B 、秦牧 C 、史铁生</w:t>
      </w:r>
    </w:p>
    <w:p w:rsidR="00D3534E" w:rsidRDefault="00D3534E" w:rsidP="00D3534E"/>
    <w:p w:rsidR="00D3534E" w:rsidRDefault="00D3534E" w:rsidP="00D3534E">
      <w:r>
        <w:t>D 、周涛</w:t>
      </w:r>
    </w:p>
    <w:p w:rsidR="00D3534E" w:rsidRDefault="00D3534E" w:rsidP="00D3534E"/>
    <w:p w:rsidR="00D3534E" w:rsidRDefault="00D3534E" w:rsidP="00D3534E">
      <w:r>
        <w:t>2 、《组织部来了个年轻人》中，刘世吾“就那么回事”的口头禅，主要说明他（ C ）。</w:t>
      </w:r>
    </w:p>
    <w:p w:rsidR="00D3534E" w:rsidRDefault="00D3534E" w:rsidP="00D3534E"/>
    <w:p w:rsidR="00D3534E" w:rsidRDefault="00D3534E" w:rsidP="00D3534E">
      <w:r>
        <w:t>A 、自信 B 、能力强 C 、自以为看穿世事，不思进取 D 、看不惯社会的许多现象</w:t>
      </w:r>
    </w:p>
    <w:p w:rsidR="00D3534E" w:rsidRDefault="00D3534E" w:rsidP="00D3534E"/>
    <w:p w:rsidR="00D3534E" w:rsidRDefault="00D3534E" w:rsidP="00D3534E">
      <w:r>
        <w:t>3 、话剧《茶馆》的结构方式是（ C ）。</w:t>
      </w:r>
    </w:p>
    <w:p w:rsidR="00D3534E" w:rsidRDefault="00D3534E" w:rsidP="00D3534E"/>
    <w:p w:rsidR="00D3534E" w:rsidRDefault="00D3534E" w:rsidP="00D3534E">
      <w:r>
        <w:t>A 、冰糖葫芦式</w:t>
      </w:r>
    </w:p>
    <w:p w:rsidR="00D3534E" w:rsidRDefault="00D3534E" w:rsidP="00D3534E"/>
    <w:p w:rsidR="00D3534E" w:rsidRDefault="00D3534E" w:rsidP="00D3534E">
      <w:r>
        <w:t>B 、一人一事式 C 、人像展览式</w:t>
      </w:r>
    </w:p>
    <w:p w:rsidR="00D3534E" w:rsidRDefault="00D3534E" w:rsidP="00D3534E"/>
    <w:p w:rsidR="00D3534E" w:rsidRDefault="00D3534E" w:rsidP="00D3534E">
      <w:r>
        <w:t>D 、锁闭式</w:t>
      </w:r>
    </w:p>
    <w:p w:rsidR="00D3534E" w:rsidRDefault="00D3534E" w:rsidP="00D3534E"/>
    <w:p w:rsidR="00D3534E" w:rsidRDefault="00D3534E" w:rsidP="00D3534E">
      <w:r>
        <w:t>4 、和王朔年龄相仿、写作又差不多同时起步的余华、苏童、格非、马原等，他们大多写作的是（ D）。</w:t>
      </w:r>
    </w:p>
    <w:p w:rsidR="00D3534E" w:rsidRDefault="00D3534E" w:rsidP="00D3534E"/>
    <w:p w:rsidR="00D3534E" w:rsidRDefault="00D3534E" w:rsidP="00D3534E">
      <w:r>
        <w:t>A 、新写实小说</w:t>
      </w:r>
    </w:p>
    <w:p w:rsidR="00D3534E" w:rsidRDefault="00D3534E" w:rsidP="00D3534E"/>
    <w:p w:rsidR="00D3534E" w:rsidRDefault="00D3534E" w:rsidP="00D3534E">
      <w:r>
        <w:t>B 、寻根小说 C 、新历史小说</w:t>
      </w:r>
    </w:p>
    <w:p w:rsidR="00D3534E" w:rsidRDefault="00D3534E" w:rsidP="00D3534E"/>
    <w:p w:rsidR="00D3534E" w:rsidRDefault="00D3534E" w:rsidP="00D3534E">
      <w:r>
        <w:t>D 、先锋小说</w:t>
      </w:r>
    </w:p>
    <w:p w:rsidR="00D3534E" w:rsidRDefault="00D3534E" w:rsidP="00D3534E"/>
    <w:p w:rsidR="00D3534E" w:rsidRDefault="00D3534E" w:rsidP="00D3534E">
      <w:r>
        <w:rPr>
          <w:rFonts w:hint="eastAsia"/>
        </w:rPr>
        <w:t>三、名词解释（</w:t>
      </w:r>
      <w:r>
        <w:t xml:space="preserve"> 20 分，每题 5 分）</w:t>
      </w:r>
    </w:p>
    <w:p w:rsidR="00D3534E" w:rsidRDefault="00D3534E" w:rsidP="00D3534E">
      <w:r>
        <w:t>1 、社会主义现实主义 : 社会主义现实主义这一概念来源于苏联。 1953 年 9 月第二次全国文代会将</w:t>
      </w:r>
    </w:p>
    <w:p w:rsidR="00D3534E" w:rsidRDefault="00D3534E" w:rsidP="00D3534E">
      <w:r>
        <w:rPr>
          <w:rFonts w:hint="eastAsia"/>
        </w:rPr>
        <w:t>其确定为我国文艺创作和批评的最高准则。（</w:t>
      </w:r>
      <w:r>
        <w:t xml:space="preserve"> 2 分）社会主义现实主义的主要内容有三个方面：一是 要求艺术家从现实的革命发展中真实地、历史地和具体地去描写现实；二是艺术描写地真实性；三是 用社会主义精神从思想上改造和教育劳动人民。（ 3 分）</w:t>
      </w:r>
    </w:p>
    <w:p w:rsidR="00D3534E" w:rsidRDefault="00D3534E" w:rsidP="00D3534E"/>
    <w:p w:rsidR="00D3534E" w:rsidRDefault="00D3534E" w:rsidP="00D3534E">
      <w:r>
        <w:t>2 、三红一青 : 三红一青是指《红日》、《红岩》、《红旗谱》及《青春之歌》这四部作品。（ 2 分）这些</w:t>
      </w:r>
    </w:p>
    <w:p w:rsidR="00D3534E" w:rsidRDefault="00D3534E" w:rsidP="00D3534E">
      <w:r>
        <w:rPr>
          <w:rFonts w:hint="eastAsia"/>
        </w:rPr>
        <w:t>文学作品都是以</w:t>
      </w:r>
      <w:r>
        <w:t xml:space="preserve"> 1919 年新民主主义革命开始到 1949 年中华人民共和国这段历史生活为题材，并且 在主流意识形态关于这段历史“本质规律”的规范性理论指导下，按照主流文学话语的创作规范叙述 这段历史生活的。（ 2 分）这些小说具有鲜明的形态特征——革命史诗性，并呈现出高度同一性的审 美形态。（ 1 分）</w:t>
      </w:r>
    </w:p>
    <w:p w:rsidR="00D3534E" w:rsidRDefault="00D3534E" w:rsidP="00D3534E"/>
    <w:p w:rsidR="00D3534E" w:rsidRDefault="00D3534E" w:rsidP="00D3534E">
      <w:r>
        <w:t>3 、文化散文 : 文化散文作为一股文学思潮形成并逐渐成熟于 80 年代后期至 90 年代初期，是 90 年</w:t>
      </w:r>
    </w:p>
    <w:p w:rsidR="00D3534E" w:rsidRDefault="00D3534E" w:rsidP="00D3534E">
      <w:r>
        <w:rPr>
          <w:rFonts w:hint="eastAsia"/>
        </w:rPr>
        <w:t>代“散文热”中最重要的表现领域。（</w:t>
      </w:r>
      <w:r>
        <w:t xml:space="preserve"> 1 分）文化散文主要是指创作主体写作时采用一种文化视角， “以二十世纪人文科学和艺术哲学的最新成果为观察工具，避免先贤们的偏颇，文化批判鞭辟入里”， 使散文写作“攀上了一个新的思想高度和深度”。（ 2 分）代表作家及作品有余秋雨的《文化苦旅》、 史铁生的《我与地坛》等（ 2 分），</w:t>
      </w:r>
    </w:p>
    <w:p w:rsidR="00D3534E" w:rsidRDefault="00D3534E" w:rsidP="00D3534E"/>
    <w:p w:rsidR="00D3534E" w:rsidRDefault="00D3534E" w:rsidP="00D3534E">
      <w:r>
        <w:br w:type="page"/>
      </w:r>
      <w:r>
        <w:lastRenderedPageBreak/>
        <w:t>四、简答题（ 28 分，每题 7 分）</w:t>
      </w:r>
    </w:p>
    <w:p w:rsidR="00D3534E" w:rsidRDefault="00D3534E" w:rsidP="00D3534E">
      <w:r>
        <w:t>1、 简述老舍《茶馆》的思想和艺术成就。</w:t>
      </w:r>
    </w:p>
    <w:p w:rsidR="00D3534E" w:rsidRDefault="00D3534E" w:rsidP="00D3534E">
      <w:r>
        <w:rPr>
          <w:rFonts w:hint="eastAsia"/>
        </w:rPr>
        <w:t>《茶馆》是老舍</w:t>
      </w:r>
      <w:r>
        <w:t xml:space="preserve"> 1957 年创作的话剧杰作。作品借北京城里一名为裕泰的茶馆在三个时期（清末 1898 初 秋；袁世凯死后军阀混战的民国初年； 45 年抗战结束，内战爆发前夕）的变化，来表现 19 世纪末以后 半个世纪中国的历史变迁。（ 3 分）在剧本中老舍采用了富于对比色彩的“人像展览”，穿插了喜剧元素， 以充分表现特定时代社会的黑暗残酷与荒谬丑恶，从而有效地拓展了戏剧内涵的历史容量。《茶馆》形神 兼备的戏剧对白，也充分现实了老舍深厚的语言功力。（ 3 分）《茶馆》对中国后来的话剧创作产生了深 远的影响。（ 1 分）</w:t>
      </w:r>
    </w:p>
    <w:p w:rsidR="00D3534E" w:rsidRDefault="00D3534E" w:rsidP="00D3534E">
      <w:r>
        <w:t>2、 简述寻根小说的寻根指向和寻根意识。</w:t>
      </w:r>
    </w:p>
    <w:p w:rsidR="00D3534E" w:rsidRDefault="00D3534E" w:rsidP="00D3534E">
      <w:r>
        <w:rPr>
          <w:rFonts w:hint="eastAsia"/>
        </w:rPr>
        <w:t>从寻根文学作品和理论中可以发现，文化寻根有两种指向：一是寻中国文化历史之源，如楚文化、吴越文</w:t>
      </w:r>
      <w:r>
        <w:t xml:space="preserve"> 化、秦文化、晋文化等；二是寻民族文化心理之源，如儒、释、道。（ 3 分）而寻根意识大致包括三方面： 一是对民族文化的重新认识和阐释，发掘其肯定性的文化价值（如阿城的《棋王》）；二是发掘当代社会心 理中存在的传统文化积淀，批判其否定性的传统文化因素（如韩少功的《爸爸爸》）；三是以现代人感受世 界的方式去想象历史或古代文化遗风，寻找激发生命力的精神源泉如郑万隆的《老棒子酒馆》。（ 4 分）</w:t>
      </w:r>
    </w:p>
    <w:p w:rsidR="00D3534E" w:rsidRDefault="00D3534E" w:rsidP="00D3534E">
      <w:r>
        <w:t>3 、简析《我与地坛》的主题意蕴。</w:t>
      </w:r>
    </w:p>
    <w:p w:rsidR="00D3534E" w:rsidRDefault="00D3534E" w:rsidP="00D3534E">
      <w:r>
        <w:rPr>
          <w:rFonts w:hint="eastAsia"/>
        </w:rPr>
        <w:t>《我与地坛》回顾了史铁生残疾后的心路历程，地坛以其生生不息的自然真意，使史铁生超越了生死，</w:t>
      </w:r>
      <w:r>
        <w:t xml:space="preserve"> 感悟了母亲的苦难与伟大，其流露出来的生命意识和超越意识净化着我们被尘世遮蔽的心灵。（需展开论 述）（ 7 分） 五、 论述题（ 22 分） 巴金《随想录》的思想特色。</w:t>
      </w:r>
    </w:p>
    <w:p w:rsidR="00D3534E" w:rsidRDefault="00D3534E" w:rsidP="00D3534E"/>
    <w:p w:rsidR="00F50220" w:rsidRPr="00D3534E" w:rsidRDefault="00F50220" w:rsidP="00D3534E">
      <w:bookmarkStart w:id="0" w:name="_GoBack"/>
      <w:bookmarkEnd w:id="0"/>
    </w:p>
    <w:sectPr w:rsidR="00F50220" w:rsidRPr="00D353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EAA"/>
    <w:rsid w:val="000D0EAA"/>
    <w:rsid w:val="00BE7879"/>
    <w:rsid w:val="00D3534E"/>
    <w:rsid w:val="00F50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BFDD7"/>
  <w15:chartTrackingRefBased/>
  <w15:docId w15:val="{6869D0B5-0EB3-4D53-82B0-41363B61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1268</Words>
  <Characters>7230</Characters>
  <Application>Microsoft Office Word</Application>
  <DocSecurity>0</DocSecurity>
  <Lines>60</Lines>
  <Paragraphs>16</Paragraphs>
  <ScaleCrop>false</ScaleCrop>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2023-07-12T10:56:00Z</dcterms:created>
  <dcterms:modified xsi:type="dcterms:W3CDTF">2023-07-12T11:42:00Z</dcterms:modified>
</cp:coreProperties>
</file>