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55" w:rsidRDefault="00C23C55" w:rsidP="00C23C55">
      <w:r>
        <w:rPr>
          <w:rFonts w:hint="eastAsia"/>
        </w:rPr>
        <w:t>中外美术史试题</w:t>
      </w:r>
      <w:r>
        <w:t>+答案</w:t>
      </w:r>
    </w:p>
    <w:p w:rsidR="00C23C55" w:rsidRDefault="00C23C55" w:rsidP="00C23C55">
      <w:r>
        <w:rPr>
          <w:rFonts w:hint="eastAsia"/>
        </w:rPr>
        <w:t>一．填空题</w:t>
      </w:r>
    </w:p>
    <w:p w:rsidR="00C23C55" w:rsidRDefault="00C23C55" w:rsidP="00C23C55">
      <w:r>
        <w:t xml:space="preserve">1。理论著作《林泉高致》为哪位画家的得意之作郭熙. </w:t>
      </w:r>
    </w:p>
    <w:p w:rsidR="00C23C55" w:rsidRDefault="00C23C55" w:rsidP="00C23C55">
      <w:r>
        <w:t>2。在书法方面哪位各家的书法破称为“瘦金书"赵佶。</w:t>
      </w:r>
    </w:p>
    <w:p w:rsidR="00C23C55" w:rsidRDefault="00C23C55" w:rsidP="00C23C55">
      <w:r>
        <w:t>3。《踏歌图》是哪位画家的得意之作马远。</w:t>
      </w:r>
    </w:p>
    <w:p w:rsidR="00C23C55" w:rsidRDefault="00C23C55" w:rsidP="00C23C55">
      <w:r>
        <w:t>4。长沙楚墓中出土过两幅战国帛画,一幅是《人物龙风帛》。另一幅是《御龙人物帛画》。</w:t>
      </w:r>
    </w:p>
    <w:p w:rsidR="00C23C55" w:rsidRDefault="00C23C55" w:rsidP="00C23C55">
      <w:r>
        <w:t>5.南朝画家、理论家谢赫在《画品》中提出的“六法”是:气韵生动；骨法用笔；应物象形；随</w:t>
      </w:r>
    </w:p>
    <w:p w:rsidR="00C23C55" w:rsidRDefault="00C23C55" w:rsidP="00C23C55">
      <w:r>
        <w:rPr>
          <w:rFonts w:hint="eastAsia"/>
        </w:rPr>
        <w:t>类赋彩</w:t>
      </w:r>
      <w:r>
        <w:t>;经营位置；传移模写。</w:t>
      </w:r>
    </w:p>
    <w:p w:rsidR="00C23C55" w:rsidRDefault="00C23C55" w:rsidP="00C23C55">
      <w:r>
        <w:t xml:space="preserve">6。水墨山水画之祖指的是王维. </w:t>
      </w:r>
    </w:p>
    <w:p w:rsidR="00C23C55" w:rsidRDefault="00C23C55" w:rsidP="00C23C55">
      <w:r>
        <w:t xml:space="preserve">7。花鸟画作为一门独特的画科是在哪一时期形成的宋代. </w:t>
      </w:r>
    </w:p>
    <w:p w:rsidR="00C23C55" w:rsidRDefault="00C23C55" w:rsidP="00C23C55">
      <w:r>
        <w:t>8.青铜器中的“鼎”应归于哪一范畴之中礼器。</w:t>
      </w:r>
    </w:p>
    <w:p w:rsidR="00C23C55" w:rsidRDefault="00C23C55" w:rsidP="00C23C55">
      <w:r>
        <w:t xml:space="preserve">9.明代画坛上哪位画家在大写意花卉方面达到了较高的艺术水准徐渭. </w:t>
      </w:r>
    </w:p>
    <w:p w:rsidR="00C23C55" w:rsidRDefault="00C23C55" w:rsidP="00C23C55">
      <w:r>
        <w:t>10。“吴带当风”、“曹衣出水”样式的创造者分别是吴道子和曹仲达。</w:t>
      </w:r>
    </w:p>
    <w:p w:rsidR="00C23C55" w:rsidRDefault="00C23C55" w:rsidP="00C23C55">
      <w:r>
        <w:t>11.唐代画家张萱的代表作品是《捣练图》；《挥扇仕女图》的作者是周昉。</w:t>
      </w:r>
    </w:p>
    <w:p w:rsidR="00C23C55" w:rsidRDefault="00C23C55" w:rsidP="00C23C55">
      <w:r>
        <w:t xml:space="preserve">12.五代花鸟画家黄筌和徐熙分别创造了不同的绘画风格，人称“黄家富贵，徐熙野逸。" </w:t>
      </w:r>
    </w:p>
    <w:p w:rsidR="00C23C55" w:rsidRDefault="00C23C55" w:rsidP="00C23C55">
      <w:r>
        <w:t>13。“元四家”是指:黄公望、吴镇、倪瓒和王蒙。</w:t>
      </w:r>
    </w:p>
    <w:p w:rsidR="00C23C55" w:rsidRDefault="00C23C55" w:rsidP="00C23C55">
      <w:r>
        <w:t>14。我国雕塑史上的第一个高峰期出现在唐代。</w:t>
      </w:r>
    </w:p>
    <w:p w:rsidR="00C23C55" w:rsidRDefault="00C23C55" w:rsidP="00C23C55">
      <w:r>
        <w:t>15。哪位名家明确地提出了“士人画”的概念以及与其代表的美学思想.李成。</w:t>
      </w:r>
    </w:p>
    <w:p w:rsidR="00C23C55" w:rsidRDefault="00C23C55" w:rsidP="00C23C55">
      <w:r>
        <w:t>16。有关山水画的理论著作《笔法记》其作者是荆浩。</w:t>
      </w:r>
    </w:p>
    <w:p w:rsidR="00C23C55" w:rsidRDefault="00C23C55" w:rsidP="00C23C55">
      <w:r>
        <w:t>17.清初画坛上四位著名的和尚画家,人称“四僧”他们是:八大、石涛、髡残、弘仁。</w:t>
      </w:r>
    </w:p>
    <w:p w:rsidR="00C23C55" w:rsidRDefault="00C23C55" w:rsidP="00C23C55">
      <w:r>
        <w:t>18。明清时期，全面形成了三个最大的年画中心，它们是:天津的杨柳青；苏州的桃花坞和</w:t>
      </w:r>
    </w:p>
    <w:p w:rsidR="00C23C55" w:rsidRDefault="00C23C55" w:rsidP="00C23C55">
      <w:r>
        <w:rPr>
          <w:rFonts w:hint="eastAsia"/>
        </w:rPr>
        <w:t>山东涨县的杨家埠。</w:t>
      </w:r>
    </w:p>
    <w:p w:rsidR="00C23C55" w:rsidRDefault="00C23C55" w:rsidP="00C23C55">
      <w:r>
        <w:t xml:space="preserve">19。哪一时期被誉为“青铜时代”夏商周. </w:t>
      </w:r>
    </w:p>
    <w:p w:rsidR="00C23C55" w:rsidRDefault="00C23C55" w:rsidP="00C23C55">
      <w:r>
        <w:t>20。迄今为止，出土最早的最完整的青铜器是大编钟。</w:t>
      </w:r>
    </w:p>
    <w:p w:rsidR="00C23C55" w:rsidRDefault="00C23C55" w:rsidP="00C23C55">
      <w:r>
        <w:t>21。在我国的画坛上,用线被称为“春云浮空,流水行也"的是哪一位名家顾凯之。</w:t>
      </w:r>
    </w:p>
    <w:p w:rsidR="00C23C55" w:rsidRDefault="00C23C55" w:rsidP="00C23C55">
      <w:r>
        <w:t>22。名作《韩熙载夜宴图》为哪位画家所作顾闳中。</w:t>
      </w:r>
    </w:p>
    <w:p w:rsidR="00C23C55" w:rsidRDefault="00C23C55" w:rsidP="00C23C55">
      <w:r>
        <w:rPr>
          <w:rFonts w:hint="eastAsia"/>
        </w:rPr>
        <w:t>二．单项选择题</w:t>
      </w:r>
    </w:p>
    <w:p w:rsidR="00C23C55" w:rsidRDefault="00C23C55" w:rsidP="00C23C55">
      <w:r>
        <w:t>1.马王堆汉墓帛画描绘的主题思想是（B）。</w:t>
      </w:r>
    </w:p>
    <w:p w:rsidR="00C23C55" w:rsidRDefault="00C23C55" w:rsidP="00C23C55">
      <w:r>
        <w:t>A.天地神话</w:t>
      </w:r>
    </w:p>
    <w:p w:rsidR="00C23C55" w:rsidRDefault="00C23C55" w:rsidP="00C23C55">
      <w:r>
        <w:t>B。引魂升天</w:t>
      </w:r>
    </w:p>
    <w:p w:rsidR="00C23C55" w:rsidRDefault="00C23C55" w:rsidP="00C23C55">
      <w:r>
        <w:t>C。墓主生活</w:t>
      </w:r>
    </w:p>
    <w:p w:rsidR="00C23C55" w:rsidRDefault="00C23C55" w:rsidP="00C23C55">
      <w:r>
        <w:t>D.仙人出行</w:t>
      </w:r>
    </w:p>
    <w:p w:rsidR="00C23C55" w:rsidRDefault="00C23C55" w:rsidP="00C23C55">
      <w:r>
        <w:t>2。已知最早的纸本绘画《地主庄园图》出土于（A）。</w:t>
      </w:r>
    </w:p>
    <w:p w:rsidR="00C23C55" w:rsidRDefault="00C23C55" w:rsidP="00C23C55">
      <w:r>
        <w:t>A.吐鲁番晋墓</w:t>
      </w:r>
    </w:p>
    <w:p w:rsidR="00C23C55" w:rsidRDefault="00C23C55" w:rsidP="00C23C55">
      <w:r>
        <w:t>B.昭通霍氏墓</w:t>
      </w:r>
    </w:p>
    <w:p w:rsidR="00C23C55" w:rsidRDefault="00C23C55" w:rsidP="00C23C55">
      <w:r>
        <w:t>C.安丘冬寿墓</w:t>
      </w:r>
    </w:p>
    <w:p w:rsidR="00C23C55" w:rsidRDefault="00C23C55" w:rsidP="00C23C55">
      <w:r>
        <w:t>D.酒泉丁家闸墓</w:t>
      </w:r>
    </w:p>
    <w:p w:rsidR="00C23C55" w:rsidRDefault="00C23C55" w:rsidP="00C23C55">
      <w:r>
        <w:t xml:space="preserve">3。描绘宫中嫔妃生活哀怨的作品是（C) </w:t>
      </w:r>
    </w:p>
    <w:p w:rsidR="00C23C55" w:rsidRDefault="00C23C55" w:rsidP="00C23C55">
      <w:r>
        <w:t>A。虢国夫人游春图</w:t>
      </w:r>
    </w:p>
    <w:p w:rsidR="00C23C55" w:rsidRDefault="00C23C55" w:rsidP="00C23C55">
      <w:r>
        <w:t>B。捣练图</w:t>
      </w:r>
    </w:p>
    <w:p w:rsidR="00C23C55" w:rsidRDefault="00C23C55" w:rsidP="00C23C55">
      <w:r>
        <w:t>C.挥扇仕女图</w:t>
      </w:r>
    </w:p>
    <w:p w:rsidR="00C23C55" w:rsidRDefault="00C23C55" w:rsidP="00C23C55">
      <w:r>
        <w:t>D.簪花仕女图</w:t>
      </w:r>
    </w:p>
    <w:p w:rsidR="00C23C55" w:rsidRDefault="00C23C55" w:rsidP="00C23C55">
      <w:r>
        <w:t>4. “昭陵六骏”浮雕中具有情节性的作品是（A）。</w:t>
      </w:r>
    </w:p>
    <w:p w:rsidR="00C23C55" w:rsidRDefault="00C23C55" w:rsidP="00C23C55">
      <w:r>
        <w:t>A。飒露紫</w:t>
      </w:r>
    </w:p>
    <w:p w:rsidR="00C23C55" w:rsidRDefault="00C23C55" w:rsidP="00C23C55">
      <w:r>
        <w:lastRenderedPageBreak/>
        <w:t>B.拳毛騧</w:t>
      </w:r>
    </w:p>
    <w:p w:rsidR="00C23C55" w:rsidRDefault="00C23C55" w:rsidP="00C23C55">
      <w:r>
        <w:t>C。白蹄乌</w:t>
      </w:r>
    </w:p>
    <w:p w:rsidR="00C23C55" w:rsidRDefault="00C23C55" w:rsidP="00C23C55">
      <w:r>
        <w:t>D.特勒骠</w:t>
      </w:r>
    </w:p>
    <w:p w:rsidR="00C23C55" w:rsidRDefault="00C23C55" w:rsidP="00C23C55">
      <w:r>
        <w:t>5.元代永乐宫的壁画,其规模宏伟壮丽为世所罕见。永乐宫地处我国（B）。</w:t>
      </w:r>
    </w:p>
    <w:p w:rsidR="00C23C55" w:rsidRDefault="00C23C55" w:rsidP="00C23C55">
      <w:r>
        <w:rPr>
          <w:rFonts w:hint="eastAsia"/>
        </w:rPr>
        <w:t>第</w:t>
      </w:r>
      <w:r>
        <w:t>1页（共5页）</w:t>
      </w:r>
    </w:p>
    <w:p w:rsidR="00C23C55" w:rsidRDefault="00C23C55" w:rsidP="00C23C55">
      <w:r>
        <w:t>A。山东省</w:t>
      </w:r>
    </w:p>
    <w:p w:rsidR="00C23C55" w:rsidRDefault="00C23C55" w:rsidP="00C23C55">
      <w:r>
        <w:t>B。山西省</w:t>
      </w:r>
    </w:p>
    <w:p w:rsidR="00C23C55" w:rsidRDefault="00C23C55" w:rsidP="00C23C55">
      <w:r>
        <w:t>C.河北省</w:t>
      </w:r>
    </w:p>
    <w:p w:rsidR="00C23C55" w:rsidRDefault="00C23C55" w:rsidP="00C23C55">
      <w:r>
        <w:t>D。河南省</w:t>
      </w:r>
    </w:p>
    <w:p w:rsidR="00C23C55" w:rsidRDefault="00C23C55" w:rsidP="00C23C55">
      <w:r>
        <w:t>6.我国近代最早建立图画手工科的是（A )。</w:t>
      </w:r>
    </w:p>
    <w:p w:rsidR="00C23C55" w:rsidRDefault="00C23C55" w:rsidP="00C23C55">
      <w:r>
        <w:t>A.两江师范学堂</w:t>
      </w:r>
    </w:p>
    <w:p w:rsidR="00C23C55" w:rsidRDefault="00C23C55" w:rsidP="00C23C55">
      <w:r>
        <w:t>B。中西美术学校</w:t>
      </w:r>
    </w:p>
    <w:p w:rsidR="00C23C55" w:rsidRDefault="00C23C55" w:rsidP="00C23C55">
      <w:r>
        <w:t>C.上海图画美术院</w:t>
      </w:r>
    </w:p>
    <w:p w:rsidR="00C23C55" w:rsidRDefault="00C23C55" w:rsidP="00C23C55">
      <w:r>
        <w:t>D。中华美术学校</w:t>
      </w:r>
    </w:p>
    <w:p w:rsidR="00C23C55" w:rsidRDefault="00C23C55" w:rsidP="00C23C55">
      <w:r>
        <w:t xml:space="preserve">7。我国现存最早的山水卷轴画《游春图》的作者是（D) </w:t>
      </w:r>
    </w:p>
    <w:p w:rsidR="00C23C55" w:rsidRDefault="00C23C55" w:rsidP="00C23C55">
      <w:r>
        <w:t>A。李思训</w:t>
      </w:r>
    </w:p>
    <w:p w:rsidR="00C23C55" w:rsidRDefault="00C23C55" w:rsidP="00C23C55">
      <w:r>
        <w:t>B。李昭道</w:t>
      </w:r>
    </w:p>
    <w:p w:rsidR="00C23C55" w:rsidRDefault="00C23C55" w:rsidP="00C23C55">
      <w:r>
        <w:t>C。薛稷</w:t>
      </w:r>
    </w:p>
    <w:p w:rsidR="00C23C55" w:rsidRDefault="00C23C55" w:rsidP="00C23C55">
      <w:r>
        <w:t>D.展子虔</w:t>
      </w:r>
    </w:p>
    <w:p w:rsidR="00C23C55" w:rsidRDefault="00C23C55" w:rsidP="00C23C55">
      <w:r>
        <w:t>8。流传至今的《历代名画记》一书作者是（B）</w:t>
      </w:r>
    </w:p>
    <w:p w:rsidR="00C23C55" w:rsidRDefault="00C23C55" w:rsidP="00C23C55">
      <w:r>
        <w:t>A。裴孝源</w:t>
      </w:r>
    </w:p>
    <w:p w:rsidR="00C23C55" w:rsidRDefault="00C23C55" w:rsidP="00C23C55">
      <w:r>
        <w:t>B。张彦远</w:t>
      </w:r>
    </w:p>
    <w:p w:rsidR="00C23C55" w:rsidRDefault="00C23C55" w:rsidP="00C23C55">
      <w:r>
        <w:t>C。朱景玄</w:t>
      </w:r>
    </w:p>
    <w:p w:rsidR="00C23C55" w:rsidRDefault="00C23C55" w:rsidP="00C23C55">
      <w:r>
        <w:t>D.谢赫</w:t>
      </w:r>
    </w:p>
    <w:p w:rsidR="00C23C55" w:rsidRDefault="00C23C55" w:rsidP="00C23C55">
      <w:r>
        <w:t>9。《韩熙载夜宴图》的作者是（B ）</w:t>
      </w:r>
    </w:p>
    <w:p w:rsidR="00C23C55" w:rsidRDefault="00C23C55" w:rsidP="00C23C55">
      <w:r>
        <w:t>A.周文矩</w:t>
      </w:r>
    </w:p>
    <w:p w:rsidR="00C23C55" w:rsidRDefault="00C23C55" w:rsidP="00C23C55">
      <w:r>
        <w:t>B.顾闳中</w:t>
      </w:r>
    </w:p>
    <w:p w:rsidR="00C23C55" w:rsidRDefault="00C23C55" w:rsidP="00C23C55">
      <w:r>
        <w:t>C。顾恺之</w:t>
      </w:r>
    </w:p>
    <w:p w:rsidR="00C23C55" w:rsidRDefault="00C23C55" w:rsidP="00C23C55">
      <w:r>
        <w:t>D。周昉</w:t>
      </w:r>
    </w:p>
    <w:p w:rsidR="00C23C55" w:rsidRDefault="00C23C55" w:rsidP="00C23C55">
      <w:r>
        <w:t>10。莫高窟至今尚存（C）洞窟。</w:t>
      </w:r>
    </w:p>
    <w:p w:rsidR="00C23C55" w:rsidRDefault="00C23C55" w:rsidP="00C23C55">
      <w:r>
        <w:t>A。292个</w:t>
      </w:r>
    </w:p>
    <w:p w:rsidR="00C23C55" w:rsidRDefault="00C23C55" w:rsidP="00C23C55">
      <w:r>
        <w:t>B.392个</w:t>
      </w:r>
    </w:p>
    <w:p w:rsidR="00C23C55" w:rsidRDefault="00C23C55" w:rsidP="00C23C55">
      <w:r>
        <w:t>C.492个</w:t>
      </w:r>
    </w:p>
    <w:p w:rsidR="00C23C55" w:rsidRDefault="00C23C55" w:rsidP="00C23C55">
      <w:r>
        <w:t>D。592个</w:t>
      </w:r>
    </w:p>
    <w:p w:rsidR="00C23C55" w:rsidRDefault="00C23C55" w:rsidP="00C23C55">
      <w:r>
        <w:t xml:space="preserve">11.唐代以画马而著名的画家有（D）. </w:t>
      </w:r>
    </w:p>
    <w:p w:rsidR="00C23C55" w:rsidRDefault="00C23C55" w:rsidP="00C23C55">
      <w:r>
        <w:t>A。阎立本</w:t>
      </w:r>
    </w:p>
    <w:p w:rsidR="00C23C55" w:rsidRDefault="00C23C55" w:rsidP="00C23C55">
      <w:r>
        <w:t>B.尉迟乙僧</w:t>
      </w:r>
    </w:p>
    <w:p w:rsidR="00C23C55" w:rsidRDefault="00C23C55" w:rsidP="00C23C55">
      <w:r>
        <w:t>C。韩滉</w:t>
      </w:r>
    </w:p>
    <w:p w:rsidR="00C23C55" w:rsidRDefault="00C23C55" w:rsidP="00C23C55">
      <w:r>
        <w:t>D。韩干</w:t>
      </w:r>
    </w:p>
    <w:p w:rsidR="00C23C55" w:rsidRDefault="00C23C55" w:rsidP="00C23C55">
      <w:r>
        <w:t xml:space="preserve">12.从绘画题材来看,《清明上河图》应属于（A）. </w:t>
      </w:r>
    </w:p>
    <w:p w:rsidR="00C23C55" w:rsidRDefault="00C23C55" w:rsidP="00C23C55">
      <w:r>
        <w:t>A。风俗画</w:t>
      </w:r>
    </w:p>
    <w:p w:rsidR="00C23C55" w:rsidRDefault="00C23C55" w:rsidP="00C23C55">
      <w:r>
        <w:t>B.历史故事画</w:t>
      </w:r>
    </w:p>
    <w:p w:rsidR="00C23C55" w:rsidRDefault="00C23C55" w:rsidP="00C23C55">
      <w:r>
        <w:t>C。山水画</w:t>
      </w:r>
    </w:p>
    <w:p w:rsidR="00C23C55" w:rsidRDefault="00C23C55" w:rsidP="00C23C55">
      <w:r>
        <w:t>D.人物画</w:t>
      </w:r>
    </w:p>
    <w:p w:rsidR="00C23C55" w:rsidRDefault="00C23C55" w:rsidP="00C23C55">
      <w:r>
        <w:lastRenderedPageBreak/>
        <w:t xml:space="preserve">13。东晋最有影响的雕塑家是( B) </w:t>
      </w:r>
    </w:p>
    <w:p w:rsidR="00C23C55" w:rsidRDefault="00C23C55" w:rsidP="00C23C55">
      <w:r>
        <w:t>A。杨惠之</w:t>
      </w:r>
    </w:p>
    <w:p w:rsidR="00C23C55" w:rsidRDefault="00C23C55" w:rsidP="00C23C55">
      <w:r>
        <w:t>B.戴逵</w:t>
      </w:r>
    </w:p>
    <w:p w:rsidR="00C23C55" w:rsidRDefault="00C23C55" w:rsidP="00C23C55">
      <w:r>
        <w:t>C。曹仲达</w:t>
      </w:r>
    </w:p>
    <w:p w:rsidR="00C23C55" w:rsidRDefault="00C23C55" w:rsidP="00C23C55">
      <w:r>
        <w:t>D。卫协</w:t>
      </w:r>
    </w:p>
    <w:p w:rsidR="00C23C55" w:rsidRDefault="00C23C55" w:rsidP="00C23C55">
      <w:r>
        <w:t>14.明末以绘制《水浒叶子》版画而著名的画家是（A）</w:t>
      </w:r>
    </w:p>
    <w:p w:rsidR="00C23C55" w:rsidRDefault="00C23C55" w:rsidP="00C23C55">
      <w:r>
        <w:t>A。陈洪绶</w:t>
      </w:r>
    </w:p>
    <w:p w:rsidR="00C23C55" w:rsidRDefault="00C23C55" w:rsidP="00C23C55">
      <w:r>
        <w:t>B。张渥</w:t>
      </w:r>
    </w:p>
    <w:p w:rsidR="00C23C55" w:rsidRDefault="00C23C55" w:rsidP="00C23C55">
      <w:r>
        <w:t>C.苏汉臣</w:t>
      </w:r>
    </w:p>
    <w:p w:rsidR="00C23C55" w:rsidRDefault="00C23C55" w:rsidP="00C23C55">
      <w:r>
        <w:t>D。黄应麟</w:t>
      </w:r>
    </w:p>
    <w:p w:rsidR="00C23C55" w:rsidRDefault="00C23C55" w:rsidP="00C23C55">
      <w:r>
        <w:t>15。我国近代提出“以美育代宗教说"的学者是（B）</w:t>
      </w:r>
    </w:p>
    <w:p w:rsidR="00C23C55" w:rsidRDefault="00C23C55" w:rsidP="00C23C55">
      <w:r>
        <w:t>A.康有为</w:t>
      </w:r>
    </w:p>
    <w:p w:rsidR="00C23C55" w:rsidRDefault="00C23C55" w:rsidP="00C23C55">
      <w:r>
        <w:t>B。蔡元培</w:t>
      </w:r>
    </w:p>
    <w:p w:rsidR="00C23C55" w:rsidRDefault="00C23C55" w:rsidP="00C23C55">
      <w:r>
        <w:t>C。李叔同</w:t>
      </w:r>
    </w:p>
    <w:p w:rsidR="00C23C55" w:rsidRDefault="00C23C55" w:rsidP="00C23C55">
      <w:r>
        <w:t>D.丰子恺</w:t>
      </w:r>
    </w:p>
    <w:p w:rsidR="00C23C55" w:rsidRDefault="00C23C55" w:rsidP="00C23C55">
      <w:r>
        <w:t xml:space="preserve">16。“元四家”中山水画章法稠密的画家是（C ). </w:t>
      </w:r>
    </w:p>
    <w:p w:rsidR="00C23C55" w:rsidRDefault="00C23C55" w:rsidP="00C23C55">
      <w:r>
        <w:t>A。黄公望</w:t>
      </w:r>
    </w:p>
    <w:p w:rsidR="00C23C55" w:rsidRDefault="00C23C55" w:rsidP="00C23C55">
      <w:r>
        <w:t>B.吴镇</w:t>
      </w:r>
    </w:p>
    <w:p w:rsidR="00C23C55" w:rsidRDefault="00C23C55" w:rsidP="00C23C55">
      <w:r>
        <w:t>C。王蒙</w:t>
      </w:r>
    </w:p>
    <w:p w:rsidR="00C23C55" w:rsidRDefault="00C23C55" w:rsidP="00C23C55">
      <w:r>
        <w:t>D.倪瓒</w:t>
      </w:r>
    </w:p>
    <w:p w:rsidR="00C23C55" w:rsidRDefault="00C23C55" w:rsidP="00C23C55">
      <w:r>
        <w:t xml:space="preserve">17。明代纯以彩色在熟纸绘绢上作写意的画家是（B). </w:t>
      </w:r>
    </w:p>
    <w:p w:rsidR="00C23C55" w:rsidRDefault="00C23C55" w:rsidP="00C23C55">
      <w:r>
        <w:t>A。边景昭</w:t>
      </w:r>
    </w:p>
    <w:p w:rsidR="00C23C55" w:rsidRDefault="00C23C55" w:rsidP="00C23C55">
      <w:r>
        <w:t>B。孙隆</w:t>
      </w:r>
    </w:p>
    <w:p w:rsidR="00C23C55" w:rsidRDefault="00C23C55" w:rsidP="00C23C55">
      <w:r>
        <w:t>C。林良</w:t>
      </w:r>
    </w:p>
    <w:p w:rsidR="00C23C55" w:rsidRDefault="00C23C55" w:rsidP="00C23C55">
      <w:r>
        <w:t>D。吕纪</w:t>
      </w:r>
    </w:p>
    <w:p w:rsidR="00C23C55" w:rsidRDefault="00C23C55" w:rsidP="00C23C55">
      <w:r>
        <w:t xml:space="preserve">18.清代从摹习古法掌握前人经验与程式入手的绘画教科书是( D）. </w:t>
      </w:r>
    </w:p>
    <w:p w:rsidR="00C23C55" w:rsidRDefault="00C23C55" w:rsidP="00C23C55">
      <w:r>
        <w:t>A.顾氏画谱</w:t>
      </w:r>
    </w:p>
    <w:p w:rsidR="00C23C55" w:rsidRDefault="00C23C55" w:rsidP="00C23C55">
      <w:r>
        <w:t>B。程氏墨苑</w:t>
      </w:r>
    </w:p>
    <w:p w:rsidR="00C23C55" w:rsidRDefault="00C23C55" w:rsidP="00C23C55">
      <w:r>
        <w:t>C.十竹斋画谱</w:t>
      </w:r>
    </w:p>
    <w:p w:rsidR="00C23C55" w:rsidRDefault="00C23C55" w:rsidP="00C23C55">
      <w:r>
        <w:t>D。芥子园画传</w:t>
      </w:r>
    </w:p>
    <w:p w:rsidR="00C23C55" w:rsidRDefault="00C23C55" w:rsidP="00C23C55">
      <w:r>
        <w:t>19.与经享颐、何香凝共同组织“寒之友”社的画家是（D )。</w:t>
      </w:r>
    </w:p>
    <w:p w:rsidR="00C23C55" w:rsidRDefault="00C23C55" w:rsidP="00C23C55">
      <w:r>
        <w:t>A。居廉</w:t>
      </w:r>
    </w:p>
    <w:p w:rsidR="00C23C55" w:rsidRDefault="00C23C55" w:rsidP="00C23C55">
      <w:r>
        <w:t>B。高剑父</w:t>
      </w:r>
    </w:p>
    <w:p w:rsidR="00C23C55" w:rsidRDefault="00C23C55" w:rsidP="00C23C55">
      <w:r>
        <w:t>C.高奇峰</w:t>
      </w:r>
    </w:p>
    <w:p w:rsidR="00C23C55" w:rsidRDefault="00C23C55" w:rsidP="00C23C55">
      <w:r>
        <w:t>D。陈树人</w:t>
      </w:r>
    </w:p>
    <w:p w:rsidR="00C23C55" w:rsidRDefault="00C23C55" w:rsidP="00C23C55">
      <w:r>
        <w:rPr>
          <w:rFonts w:hint="eastAsia"/>
        </w:rPr>
        <w:t>三．多项选择题</w:t>
      </w:r>
    </w:p>
    <w:p w:rsidR="00C23C55" w:rsidRDefault="00C23C55" w:rsidP="00C23C55">
      <w:r>
        <w:t>1.我国原始社会仰韶文化的彩陶主要分为( CD )等几种类型。</w:t>
      </w:r>
    </w:p>
    <w:p w:rsidR="00C23C55" w:rsidRDefault="00C23C55" w:rsidP="00C23C55">
      <w:r>
        <w:t>A.马厂类型</w:t>
      </w:r>
    </w:p>
    <w:p w:rsidR="00C23C55" w:rsidRDefault="00C23C55" w:rsidP="00C23C55">
      <w:r>
        <w:t>B。马家窑类型</w:t>
      </w:r>
    </w:p>
    <w:p w:rsidR="00C23C55" w:rsidRDefault="00C23C55" w:rsidP="00C23C55">
      <w:r>
        <w:t>C.庙底沟类型</w:t>
      </w:r>
    </w:p>
    <w:p w:rsidR="00C23C55" w:rsidRDefault="00C23C55" w:rsidP="00C23C55">
      <w:r>
        <w:t>D。半坡类型</w:t>
      </w:r>
    </w:p>
    <w:p w:rsidR="00C23C55" w:rsidRDefault="00C23C55" w:rsidP="00C23C55">
      <w:r>
        <w:t>E.半山类型</w:t>
      </w:r>
    </w:p>
    <w:p w:rsidR="00C23C55" w:rsidRDefault="00C23C55" w:rsidP="00C23C55">
      <w:r>
        <w:t>2.东晋时期画家顾恺之传世的代表作有（A C E）</w:t>
      </w:r>
    </w:p>
    <w:p w:rsidR="00C23C55" w:rsidRDefault="00C23C55" w:rsidP="00C23C55">
      <w:r>
        <w:t>A。女史箴图</w:t>
      </w:r>
    </w:p>
    <w:p w:rsidR="00C23C55" w:rsidRDefault="00C23C55" w:rsidP="00C23C55">
      <w:r>
        <w:lastRenderedPageBreak/>
        <w:t>B.纨扇仕女图</w:t>
      </w:r>
    </w:p>
    <w:p w:rsidR="00C23C55" w:rsidRDefault="00C23C55" w:rsidP="00C23C55">
      <w:r>
        <w:t>C。列女传·仁智</w:t>
      </w:r>
    </w:p>
    <w:p w:rsidR="00C23C55" w:rsidRDefault="00C23C55" w:rsidP="00C23C55">
      <w:r>
        <w:t>D。捣练图</w:t>
      </w:r>
    </w:p>
    <w:p w:rsidR="00C23C55" w:rsidRDefault="00C23C55" w:rsidP="00C23C55">
      <w:r>
        <w:t>E。洛神赋图</w:t>
      </w:r>
    </w:p>
    <w:p w:rsidR="00C23C55" w:rsidRDefault="00C23C55" w:rsidP="00C23C55">
      <w:r>
        <w:rPr>
          <w:rFonts w:hint="eastAsia"/>
        </w:rPr>
        <w:t>图</w:t>
      </w:r>
    </w:p>
    <w:p w:rsidR="00C23C55" w:rsidRDefault="00C23C55" w:rsidP="00C23C55">
      <w:r>
        <w:t xml:space="preserve">3。五代以描绘北方崇山峻岭山水而著名的画家是（BD) </w:t>
      </w:r>
    </w:p>
    <w:p w:rsidR="00C23C55" w:rsidRDefault="00C23C55" w:rsidP="00C23C55">
      <w:r>
        <w:t>A。董源B.荆浩C.赵干D。关仝E.巨然</w:t>
      </w:r>
    </w:p>
    <w:p w:rsidR="00C23C55" w:rsidRDefault="00C23C55" w:rsidP="00C23C55">
      <w:r>
        <w:t xml:space="preserve">4.北宋时期著名的山水画家有（ABCDE ) </w:t>
      </w:r>
    </w:p>
    <w:p w:rsidR="00C23C55" w:rsidRDefault="00C23C55" w:rsidP="00C23C55">
      <w:r>
        <w:rPr>
          <w:rFonts w:hint="eastAsia"/>
        </w:rPr>
        <w:t>第</w:t>
      </w:r>
      <w:r>
        <w:t>2页（共5页）</w:t>
      </w:r>
    </w:p>
    <w:p w:rsidR="00C23C55" w:rsidRDefault="00C23C55" w:rsidP="00C23C55">
      <w:r>
        <w:t>A。李成</w:t>
      </w:r>
    </w:p>
    <w:p w:rsidR="00C23C55" w:rsidRDefault="00C23C55" w:rsidP="00C23C55">
      <w:r>
        <w:t>B。范宽</w:t>
      </w:r>
    </w:p>
    <w:p w:rsidR="00C23C55" w:rsidRDefault="00C23C55" w:rsidP="00C23C55">
      <w:r>
        <w:t>C。郭熙</w:t>
      </w:r>
    </w:p>
    <w:p w:rsidR="00C23C55" w:rsidRDefault="00C23C55" w:rsidP="00C23C55">
      <w:r>
        <w:t>D。王希孟</w:t>
      </w:r>
    </w:p>
    <w:p w:rsidR="00C23C55" w:rsidRDefault="00C23C55" w:rsidP="00C23C55">
      <w:r>
        <w:t>E。赵伯驹</w:t>
      </w:r>
    </w:p>
    <w:p w:rsidR="00C23C55" w:rsidRDefault="00C23C55" w:rsidP="00C23C55">
      <w:r>
        <w:t xml:space="preserve">5。元代对后世有重大影响的山水画家是（ABCD) </w:t>
      </w:r>
    </w:p>
    <w:p w:rsidR="00C23C55" w:rsidRDefault="00C23C55" w:rsidP="00C23C55">
      <w:r>
        <w:t>A.黄公望</w:t>
      </w:r>
    </w:p>
    <w:p w:rsidR="00C23C55" w:rsidRDefault="00C23C55" w:rsidP="00C23C55">
      <w:r>
        <w:t>B。吴镇</w:t>
      </w:r>
    </w:p>
    <w:p w:rsidR="00C23C55" w:rsidRDefault="00C23C55" w:rsidP="00C23C55">
      <w:r>
        <w:t>C.倪瓒</w:t>
      </w:r>
    </w:p>
    <w:p w:rsidR="00C23C55" w:rsidRDefault="00C23C55" w:rsidP="00C23C55">
      <w:r>
        <w:t>D.王蒙</w:t>
      </w:r>
    </w:p>
    <w:p w:rsidR="00C23C55" w:rsidRDefault="00C23C55" w:rsidP="00C23C55">
      <w:r>
        <w:t>E.王冕</w:t>
      </w:r>
    </w:p>
    <w:p w:rsidR="00C23C55" w:rsidRDefault="00C23C55" w:rsidP="00C23C55">
      <w:r>
        <w:rPr>
          <w:rFonts w:hint="eastAsia"/>
        </w:rPr>
        <w:t>四．名词解释</w:t>
      </w:r>
    </w:p>
    <w:p w:rsidR="00C23C55" w:rsidRDefault="00C23C55" w:rsidP="00C23C55">
      <w:r>
        <w:t>1。青铜器</w:t>
      </w:r>
    </w:p>
    <w:p w:rsidR="00C23C55" w:rsidRDefault="00C23C55" w:rsidP="00C23C55">
      <w:r>
        <w:rPr>
          <w:rFonts w:hint="eastAsia"/>
        </w:rPr>
        <w:t>答</w:t>
      </w:r>
      <w:r>
        <w:t>:发端于黄河流域,是红铜加锡的合金。分礼器、乐器、兵器、工具及车马器等四大类.其中</w:t>
      </w:r>
    </w:p>
    <w:p w:rsidR="00C23C55" w:rsidRDefault="00C23C55" w:rsidP="00C23C55">
      <w:r>
        <w:rPr>
          <w:rFonts w:hint="eastAsia"/>
        </w:rPr>
        <w:t>礼器是统治阶段用以区别尊卑等级的器物。其品种有鼎、豆、尊、盘、钟等。</w:t>
      </w:r>
    </w:p>
    <w:p w:rsidR="00C23C55" w:rsidRDefault="00C23C55" w:rsidP="00C23C55">
      <w:r>
        <w:t>2.瓦当</w:t>
      </w:r>
    </w:p>
    <w:p w:rsidR="00C23C55" w:rsidRDefault="00C23C55" w:rsidP="00C23C55">
      <w:r>
        <w:rPr>
          <w:rFonts w:hint="eastAsia"/>
        </w:rPr>
        <w:t>答</w:t>
      </w:r>
      <w:r>
        <w:t>:覆于屋顶檐际的一种瓦件。通指半规或圆形之瓦头。始见于周代，秦汉已趋流行.常见瓦</w:t>
      </w:r>
    </w:p>
    <w:p w:rsidR="00C23C55" w:rsidRDefault="00C23C55" w:rsidP="00C23C55">
      <w:r>
        <w:rPr>
          <w:rFonts w:hint="eastAsia"/>
        </w:rPr>
        <w:t>当大多与简瓦连制一起，其瓦背断面作半筒状，上有各种动、植物或文字、云纹等图案纹饰。</w:t>
      </w:r>
    </w:p>
    <w:p w:rsidR="00C23C55" w:rsidRDefault="00C23C55" w:rsidP="00C23C55">
      <w:r>
        <w:rPr>
          <w:rFonts w:hint="eastAsia"/>
        </w:rPr>
        <w:t>既有实用的功能，也富于装饰美。</w:t>
      </w:r>
    </w:p>
    <w:p w:rsidR="00C23C55" w:rsidRDefault="00C23C55" w:rsidP="00C23C55">
      <w:r>
        <w:t>3。米氏云山</w:t>
      </w:r>
    </w:p>
    <w:p w:rsidR="00C23C55" w:rsidRDefault="00C23C55" w:rsidP="00C23C55">
      <w:r>
        <w:rPr>
          <w:rFonts w:hint="eastAsia"/>
        </w:rPr>
        <w:t>答：宋代山水画派之一。又称“米家山水”。米芾所创，其子米友仁加以继承和发展</w:t>
      </w:r>
      <w:r>
        <w:t>.描绘云</w:t>
      </w:r>
    </w:p>
    <w:p w:rsidR="00C23C55" w:rsidRDefault="00C23C55" w:rsidP="00C23C55">
      <w:r>
        <w:rPr>
          <w:rFonts w:hint="eastAsia"/>
        </w:rPr>
        <w:t>烟掩映的江南山川景色</w:t>
      </w:r>
      <w:r>
        <w:t>.采用泼墨法，参以积墨和泼墨,又常用焦墨提神，其精妙在于见笔见</w:t>
      </w:r>
    </w:p>
    <w:p w:rsidR="00C23C55" w:rsidRDefault="00C23C55" w:rsidP="00C23C55">
      <w:r>
        <w:rPr>
          <w:rFonts w:hint="eastAsia"/>
        </w:rPr>
        <w:t>墨，属水墨大写意画法</w:t>
      </w:r>
      <w:r>
        <w:t>,自称“墨戏”。对水墨山水发展影响很大。</w:t>
      </w:r>
    </w:p>
    <w:p w:rsidR="00C23C55" w:rsidRDefault="00C23C55" w:rsidP="00C23C55">
      <w:r>
        <w:t>4.洞窟壁画</w:t>
      </w:r>
    </w:p>
    <w:p w:rsidR="00C23C55" w:rsidRDefault="00C23C55" w:rsidP="00C23C55">
      <w:r>
        <w:rPr>
          <w:rFonts w:hint="eastAsia"/>
        </w:rPr>
        <w:t>答：欧洲史前时期画于洞窟壁上的绘画作品，其中也包括泥塑和浮雕。表现内容皆以动物为</w:t>
      </w:r>
    </w:p>
    <w:p w:rsidR="00C23C55" w:rsidRDefault="00C23C55" w:rsidP="00C23C55">
      <w:r>
        <w:rPr>
          <w:rFonts w:hint="eastAsia"/>
        </w:rPr>
        <w:t>主，手法生动而写实。代表者是法国的拉斯科和西班牙的阿尔塔米拉洞窟壁画。</w:t>
      </w:r>
    </w:p>
    <w:p w:rsidR="00C23C55" w:rsidRDefault="00C23C55" w:rsidP="00C23C55">
      <w:r>
        <w:t>5。金字塔</w:t>
      </w:r>
    </w:p>
    <w:p w:rsidR="00C23C55" w:rsidRDefault="00C23C55" w:rsidP="00C23C55">
      <w:r>
        <w:rPr>
          <w:rFonts w:hint="eastAsia"/>
        </w:rPr>
        <w:t>答：埃及古王国法老的陵墓，因其方锥形与中国汉字“金”字相似，故称</w:t>
      </w:r>
      <w:r>
        <w:t>. 其中间经历了一个</w:t>
      </w:r>
    </w:p>
    <w:p w:rsidR="00C23C55" w:rsidRDefault="00C23C55" w:rsidP="00C23C55">
      <w:r>
        <w:rPr>
          <w:rFonts w:hint="eastAsia"/>
        </w:rPr>
        <w:t>从长方形石墓到梯形金字塔的演变过程</w:t>
      </w:r>
      <w:r>
        <w:t>.它具有庞大的体积和重量，给人以精神上的压力。</w:t>
      </w:r>
    </w:p>
    <w:p w:rsidR="00C23C55" w:rsidRDefault="00C23C55" w:rsidP="00C23C55">
      <w:r>
        <w:t>6。巴比松画派。</w:t>
      </w:r>
    </w:p>
    <w:p w:rsidR="00C23C55" w:rsidRDefault="00C23C55" w:rsidP="00C23C55">
      <w:r>
        <w:rPr>
          <w:rFonts w:hint="eastAsia"/>
        </w:rPr>
        <w:t>答</w:t>
      </w:r>
      <w:r>
        <w:t>:19世纪30-70年代，枫丹白露森林的小镇巴比松吸引了许多画家，他们在这里聚会和出</w:t>
      </w:r>
    </w:p>
    <w:p w:rsidR="00C23C55" w:rsidRDefault="00C23C55" w:rsidP="00C23C55">
      <w:r>
        <w:rPr>
          <w:rFonts w:hint="eastAsia"/>
        </w:rPr>
        <w:t>游作画，既得见原始荒凉的自然风貌</w:t>
      </w:r>
      <w:r>
        <w:t>,感受到逃离闹市的惬意,又与不远的巴黎保持着接触，</w:t>
      </w:r>
    </w:p>
    <w:p w:rsidR="00C23C55" w:rsidRDefault="00C23C55" w:rsidP="00C23C55">
      <w:r>
        <w:rPr>
          <w:rFonts w:hint="eastAsia"/>
        </w:rPr>
        <w:t>了解世界美术的动向</w:t>
      </w:r>
      <w:r>
        <w:t>.面对法国大地所作的写生从此更彻底地驱逐了意大利风景，这就是影</w:t>
      </w:r>
    </w:p>
    <w:p w:rsidR="00C23C55" w:rsidRDefault="00C23C55" w:rsidP="00C23C55">
      <w:r>
        <w:rPr>
          <w:rFonts w:hint="eastAsia"/>
        </w:rPr>
        <w:t>响巨大的巴比松画派。</w:t>
      </w:r>
    </w:p>
    <w:p w:rsidR="00C23C55" w:rsidRDefault="00C23C55" w:rsidP="00C23C55">
      <w:r>
        <w:rPr>
          <w:rFonts w:hint="eastAsia"/>
        </w:rPr>
        <w:t>主要代表画家有卢梭、柯罗、〈带珍珠的少女〉米勒、〈拾穗者</w:t>
      </w:r>
      <w:r>
        <w:t>&gt;〈牧羊女〉〈晚钟&gt;(1859年)</w:t>
      </w:r>
    </w:p>
    <w:p w:rsidR="00C23C55" w:rsidRDefault="00C23C55" w:rsidP="00C23C55">
      <w:r>
        <w:rPr>
          <w:rFonts w:hint="eastAsia"/>
        </w:rPr>
        <w:lastRenderedPageBreak/>
        <w:t>是世界上最普及的艺术作品。</w:t>
      </w:r>
      <w:r>
        <w:t>[杜米埃、现实主义艺术运动的主将。〈三等车厢〉&lt;铁匠〉〈洗</w:t>
      </w:r>
    </w:p>
    <w:p w:rsidR="00C23C55" w:rsidRDefault="00C23C55" w:rsidP="00C23C55">
      <w:r>
        <w:rPr>
          <w:rFonts w:hint="eastAsia"/>
        </w:rPr>
        <w:t>衣妇〉库尔贝〈画室〉批判现实主义代表画家］</w:t>
      </w:r>
    </w:p>
    <w:p w:rsidR="00C23C55" w:rsidRDefault="00C23C55" w:rsidP="00C23C55">
      <w:r>
        <w:t>7。构成主义。</w:t>
      </w:r>
    </w:p>
    <w:p w:rsidR="00C23C55" w:rsidRDefault="00C23C55" w:rsidP="00C23C55">
      <w:r>
        <w:rPr>
          <w:rFonts w:hint="eastAsia"/>
        </w:rPr>
        <w:t>答：构成主义是俄国艺术家对现代艺术的一大贡献。构成最初仅用拼贴的形式。俄国艺术家</w:t>
      </w:r>
    </w:p>
    <w:p w:rsidR="00C23C55" w:rsidRDefault="00C23C55" w:rsidP="00C23C55">
      <w:r>
        <w:rPr>
          <w:rFonts w:hint="eastAsia"/>
        </w:rPr>
        <w:t>塔特林在莫斯科运用不同的材料作为悬挂的浮雕构成物，形式是抽象的</w:t>
      </w:r>
      <w:r>
        <w:t>.后来，他又把这一</w:t>
      </w:r>
    </w:p>
    <w:p w:rsidR="00C23C55" w:rsidRDefault="00C23C55" w:rsidP="00C23C55">
      <w:r>
        <w:rPr>
          <w:rFonts w:hint="eastAsia"/>
        </w:rPr>
        <w:t>观点应用到建筑和机械设计。其最有代表性的作品是〈第三国际纪念碑〉模型。</w:t>
      </w:r>
      <w:r>
        <w:t>3。巴黎画</w:t>
      </w:r>
    </w:p>
    <w:p w:rsidR="00C23C55" w:rsidRDefault="00C23C55" w:rsidP="00C23C55">
      <w:r>
        <w:rPr>
          <w:rFonts w:hint="eastAsia"/>
        </w:rPr>
        <w:t>派。</w:t>
      </w:r>
    </w:p>
    <w:p w:rsidR="00C23C55" w:rsidRDefault="00C23C55" w:rsidP="00C23C55">
      <w:r>
        <w:t xml:space="preserve">8.巴黎画派. </w:t>
      </w:r>
    </w:p>
    <w:p w:rsidR="00C23C55" w:rsidRDefault="00C23C55" w:rsidP="00C23C55">
      <w:r>
        <w:rPr>
          <w:rFonts w:hint="eastAsia"/>
        </w:rPr>
        <w:t>答：指</w:t>
      </w:r>
      <w:r>
        <w:t>20世纪初在巴黎活动的、未参加现代主义流派的艺术家他们并未结成社团,风格也不</w:t>
      </w:r>
    </w:p>
    <w:p w:rsidR="00C23C55" w:rsidRDefault="00C23C55" w:rsidP="00C23C55">
      <w:r>
        <w:rPr>
          <w:rFonts w:hint="eastAsia"/>
        </w:rPr>
        <w:t>相同，他们基本上采用写实的手法，或多或少受到野兽主义和未来主义思潮的影响</w:t>
      </w:r>
      <w:r>
        <w:t>.主要代</w:t>
      </w:r>
    </w:p>
    <w:p w:rsidR="00C23C55" w:rsidRDefault="00C23C55" w:rsidP="00C23C55">
      <w:r>
        <w:rPr>
          <w:rFonts w:hint="eastAsia"/>
        </w:rPr>
        <w:t>表画家：莫迪利阿尼、夏加尔</w:t>
      </w:r>
    </w:p>
    <w:p w:rsidR="00C23C55" w:rsidRDefault="00C23C55" w:rsidP="00C23C55">
      <w:r>
        <w:rPr>
          <w:rFonts w:hint="eastAsia"/>
        </w:rPr>
        <w:t>第</w:t>
      </w:r>
      <w:r>
        <w:t>3页（共5页）</w:t>
      </w:r>
    </w:p>
    <w:p w:rsidR="00C23C55" w:rsidRDefault="00C23C55" w:rsidP="00C23C55">
      <w:r>
        <w:rPr>
          <w:rFonts w:hint="eastAsia"/>
        </w:rPr>
        <w:t>感，所以这种画派更多的是认为不能像印象主义模仿世界，而是表达画家对客观世界的主观</w:t>
      </w:r>
    </w:p>
    <w:p w:rsidR="00C23C55" w:rsidRDefault="00C23C55" w:rsidP="00C23C55">
      <w:r>
        <w:rPr>
          <w:rFonts w:hint="eastAsia"/>
        </w:rPr>
        <w:t>感受。如果你那天心情非常不好，或者心情灰暗，哪怕是阳光灰暗你都会觉得很惨淡。这就</w:t>
      </w:r>
    </w:p>
    <w:p w:rsidR="00C23C55" w:rsidRDefault="00C23C55" w:rsidP="00C23C55">
      <w:r>
        <w:rPr>
          <w:rFonts w:hint="eastAsia"/>
        </w:rPr>
        <w:t>是人的主观感受对客观世界的不同的反映。</w:t>
      </w:r>
    </w:p>
    <w:p w:rsidR="00C23C55" w:rsidRDefault="00C23C55" w:rsidP="00C23C55">
      <w:r>
        <w:rPr>
          <w:rFonts w:hint="eastAsia"/>
        </w:rPr>
        <w:t>印象主义</w:t>
      </w:r>
      <w:r>
        <w:t>:莫奈后印象主义：凡高赛尚高更</w:t>
      </w:r>
    </w:p>
    <w:p w:rsidR="00C23C55" w:rsidRDefault="00C23C55" w:rsidP="00C23C55">
      <w:r>
        <w:t xml:space="preserve">4.古罗马时期美术的基本特点? </w:t>
      </w:r>
    </w:p>
    <w:p w:rsidR="00C23C55" w:rsidRDefault="00C23C55" w:rsidP="00C23C55">
      <w:r>
        <w:rPr>
          <w:rFonts w:hint="eastAsia"/>
        </w:rPr>
        <w:t>答：①艺术风格的多样化。</w:t>
      </w:r>
    </w:p>
    <w:p w:rsidR="00C23C55" w:rsidRDefault="00C23C55" w:rsidP="00C23C55">
      <w:r>
        <w:rPr>
          <w:rFonts w:hint="eastAsia"/>
        </w:rPr>
        <w:t>②希腊的艺术多反映自由民的理想</w:t>
      </w:r>
      <w:r>
        <w:t>,而罗马的艺术则多为帝王歌功颂德。</w:t>
      </w:r>
    </w:p>
    <w:p w:rsidR="00C23C55" w:rsidRDefault="00C23C55" w:rsidP="00C23C55">
      <w:r>
        <w:rPr>
          <w:rFonts w:hint="eastAsia"/>
        </w:rPr>
        <w:t>③希腊神话是希腊美术的源泉，而罗马的神话很贫乏，更多的讲究实际。</w:t>
      </w:r>
    </w:p>
    <w:p w:rsidR="00C23C55" w:rsidRDefault="00C23C55" w:rsidP="00C23C55">
      <w:r>
        <w:rPr>
          <w:rFonts w:hint="eastAsia"/>
        </w:rPr>
        <w:t>④罗马的美术作品偏重于写实，人物形象个性鲜明。</w:t>
      </w:r>
    </w:p>
    <w:p w:rsidR="00C23C55" w:rsidRDefault="00C23C55" w:rsidP="00C23C55">
      <w:r>
        <w:rPr>
          <w:rFonts w:hint="eastAsia"/>
        </w:rPr>
        <w:t>⑤罗马由于受到宗教的影响，所以很少有人体雕刻。</w:t>
      </w:r>
    </w:p>
    <w:p w:rsidR="00C23C55" w:rsidRDefault="00C23C55" w:rsidP="00C23C55">
      <w:r>
        <w:rPr>
          <w:rFonts w:hint="eastAsia"/>
        </w:rPr>
        <w:t>⑥罗马的建筑主要集中在公共性建筑方面。</w:t>
      </w:r>
    </w:p>
    <w:p w:rsidR="00C23C55" w:rsidRDefault="00C23C55" w:rsidP="00C23C55">
      <w:r>
        <w:rPr>
          <w:rFonts w:hint="eastAsia"/>
        </w:rPr>
        <w:t>⑦早雕刻和绘画方面</w:t>
      </w:r>
      <w:r>
        <w:t>,罗马人过分的模仿希腊,缺乏创意。</w:t>
      </w:r>
    </w:p>
    <w:p w:rsidR="00C23C55" w:rsidRDefault="00C23C55" w:rsidP="00C23C55">
      <w:r>
        <w:rPr>
          <w:rFonts w:hint="eastAsia"/>
        </w:rPr>
        <w:t>五．作品分析</w:t>
      </w:r>
      <w:r>
        <w:t>(时代背景、表现内容、艺术特色、整体评价）</w:t>
      </w:r>
    </w:p>
    <w:p w:rsidR="00C23C55" w:rsidRDefault="00C23C55" w:rsidP="00C23C55">
      <w:r>
        <w:t>1。米勒的《拾穗》</w:t>
      </w:r>
    </w:p>
    <w:p w:rsidR="00C23C55" w:rsidRDefault="00C23C55" w:rsidP="00C23C55">
      <w:r>
        <w:rPr>
          <w:rFonts w:hint="eastAsia"/>
        </w:rPr>
        <w:t>答</w:t>
      </w:r>
      <w:r>
        <w:t xml:space="preserve">: </w:t>
      </w:r>
    </w:p>
    <w:p w:rsidR="00C23C55" w:rsidRDefault="00C23C55" w:rsidP="00C23C55">
      <w:r>
        <w:rPr>
          <w:rFonts w:hint="eastAsia"/>
        </w:rPr>
        <w:t>①</w:t>
      </w:r>
      <w:r>
        <w:t>1848—1840年是法国现实主义大放光彩的时代,人们渴望在艺术中看到自己生活的时代。</w:t>
      </w:r>
    </w:p>
    <w:p w:rsidR="00C23C55" w:rsidRDefault="00C23C55" w:rsidP="00C23C55">
      <w:r>
        <w:rPr>
          <w:rFonts w:hint="eastAsia"/>
        </w:rPr>
        <w:t>②表现三位衣着俭朴的农妇，在收割过的田里寻找遗落的麦穗。</w:t>
      </w:r>
    </w:p>
    <w:p w:rsidR="00C23C55" w:rsidRDefault="00C23C55" w:rsidP="00C23C55">
      <w:r>
        <w:rPr>
          <w:rFonts w:hint="eastAsia"/>
        </w:rPr>
        <w:t>③主题鲜明，空间感强，色彩温暖而沉着</w:t>
      </w:r>
      <w:r>
        <w:t>,人物形象含蓄、概括，富有雕塑感。</w:t>
      </w:r>
    </w:p>
    <w:p w:rsidR="00C23C55" w:rsidRDefault="00C23C55" w:rsidP="00C23C55">
      <w:r>
        <w:rPr>
          <w:rFonts w:hint="eastAsia"/>
        </w:rPr>
        <w:t>④使普通劳动场面登堂入室</w:t>
      </w:r>
      <w:r>
        <w:t>,其艺术的深刻社会意义在于史诗所不能达到的质朴平凡。</w:t>
      </w:r>
    </w:p>
    <w:p w:rsidR="00C23C55" w:rsidRDefault="00C23C55" w:rsidP="00C23C55">
      <w:r>
        <w:t>2。籍里柯的《梅杜萨之筏》</w:t>
      </w:r>
    </w:p>
    <w:p w:rsidR="00C23C55" w:rsidRDefault="00C23C55" w:rsidP="00C23C55">
      <w:r>
        <w:rPr>
          <w:rFonts w:hint="eastAsia"/>
        </w:rPr>
        <w:t>答：</w:t>
      </w:r>
    </w:p>
    <w:p w:rsidR="00C23C55" w:rsidRDefault="00C23C55" w:rsidP="00C23C55">
      <w:r>
        <w:rPr>
          <w:rFonts w:hint="eastAsia"/>
        </w:rPr>
        <w:t>①法国波旁王朝复辟年代，民主革命浪潮一度出现低潮，使一部分资产阶级人士感到失望，</w:t>
      </w:r>
    </w:p>
    <w:p w:rsidR="00C23C55" w:rsidRDefault="00C23C55" w:rsidP="00C23C55">
      <w:r>
        <w:rPr>
          <w:rFonts w:hint="eastAsia"/>
        </w:rPr>
        <w:t>故借作品对现实进行影射和抨击。</w:t>
      </w:r>
    </w:p>
    <w:p w:rsidR="00C23C55" w:rsidRDefault="00C23C55" w:rsidP="00C23C55">
      <w:r>
        <w:rPr>
          <w:rFonts w:hint="eastAsia"/>
        </w:rPr>
        <w:t>②取材于当时法国发生的一起海上遇难事件。</w:t>
      </w:r>
    </w:p>
    <w:p w:rsidR="00C23C55" w:rsidRDefault="00C23C55" w:rsidP="00C23C55">
      <w:r>
        <w:rPr>
          <w:rFonts w:hint="eastAsia"/>
        </w:rPr>
        <w:t>③画面取金字塔式构图</w:t>
      </w:r>
      <w:r>
        <w:t>,突出了主题，扩大了表现的空间。刻画了人物不同的心理状态。并</w:t>
      </w:r>
    </w:p>
    <w:p w:rsidR="00C23C55" w:rsidRDefault="00C23C55" w:rsidP="00C23C55">
      <w:r>
        <w:rPr>
          <w:rFonts w:hint="eastAsia"/>
        </w:rPr>
        <w:t>通过海上的巨浪和沉重的云层，更加渲染了画面的悲剧性气氛。</w:t>
      </w:r>
    </w:p>
    <w:p w:rsidR="00C23C55" w:rsidRDefault="00C23C55" w:rsidP="00C23C55">
      <w:r>
        <w:rPr>
          <w:rFonts w:hint="eastAsia"/>
        </w:rPr>
        <w:t>④主题已超越海难事件本身</w:t>
      </w:r>
      <w:r>
        <w:t>,表现了法国人民对美好未来的强烈渴望。同时宣告了浪漫主义</w:t>
      </w:r>
    </w:p>
    <w:p w:rsidR="00C23C55" w:rsidRDefault="00C23C55" w:rsidP="00C23C55">
      <w:r>
        <w:rPr>
          <w:rFonts w:hint="eastAsia"/>
        </w:rPr>
        <w:t>绘画的胜利，对同期和后世的美术创作产生了划时代的影响。</w:t>
      </w:r>
    </w:p>
    <w:p w:rsidR="0034345F" w:rsidRDefault="0034345F" w:rsidP="00C23C55">
      <w:bookmarkStart w:id="0" w:name="_GoBack"/>
      <w:bookmarkEnd w:id="0"/>
    </w:p>
    <w:sectPr w:rsidR="00343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4A"/>
    <w:rsid w:val="000F554A"/>
    <w:rsid w:val="000F600F"/>
    <w:rsid w:val="0034345F"/>
    <w:rsid w:val="00C2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A8968"/>
  <w15:chartTrackingRefBased/>
  <w15:docId w15:val="{C6E16B7F-78F7-40A6-B679-EA83A4DE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2023-07-12T11:16:00Z</dcterms:created>
  <dcterms:modified xsi:type="dcterms:W3CDTF">2023-07-12T11:44:00Z</dcterms:modified>
</cp:coreProperties>
</file>